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D261D" w14:textId="2896590F" w:rsidR="0005497B" w:rsidRPr="00F529C4" w:rsidRDefault="0005497B" w:rsidP="0005497B">
      <w:pPr>
        <w:spacing w:after="0"/>
        <w:rPr>
          <w:rFonts w:ascii="Calibri" w:hAnsi="Calibri" w:cs="Calibri Light"/>
          <w:b/>
          <w:color w:val="FF0000"/>
          <w:sz w:val="24"/>
          <w:szCs w:val="24"/>
        </w:rPr>
      </w:pPr>
      <w:r w:rsidRPr="000D463A">
        <w:rPr>
          <w:rFonts w:ascii="Calibri" w:hAnsi="Calibri" w:cs="Calibri Light"/>
          <w:b/>
          <w:color w:val="FF0000"/>
          <w:sz w:val="24"/>
          <w:szCs w:val="24"/>
        </w:rPr>
        <w:t xml:space="preserve">Evidence Standard </w:t>
      </w:r>
      <w:r w:rsidR="00162C55" w:rsidRPr="000D463A">
        <w:rPr>
          <w:rFonts w:ascii="Calibri" w:hAnsi="Calibri" w:cs="Calibri Light"/>
          <w:b/>
          <w:color w:val="FF0000"/>
          <w:sz w:val="24"/>
          <w:szCs w:val="24"/>
        </w:rPr>
        <w:t>4.</w:t>
      </w:r>
      <w:r w:rsidR="00F61861" w:rsidRPr="000D463A">
        <w:rPr>
          <w:rFonts w:ascii="Calibri" w:hAnsi="Calibri" w:cs="Calibri Light"/>
          <w:b/>
          <w:color w:val="FF0000"/>
          <w:sz w:val="24"/>
          <w:szCs w:val="24"/>
        </w:rPr>
        <w:t>3</w:t>
      </w:r>
    </w:p>
    <w:p w14:paraId="18076C68" w14:textId="77777777" w:rsidR="001E7A04" w:rsidRPr="00F529C4" w:rsidRDefault="001E7A04" w:rsidP="001E7A04">
      <w:pPr>
        <w:spacing w:after="0"/>
        <w:jc w:val="center"/>
        <w:rPr>
          <w:rFonts w:ascii="Calibri" w:hAnsi="Calibri" w:cs="Calibri Light"/>
          <w:sz w:val="24"/>
          <w:szCs w:val="24"/>
        </w:rPr>
      </w:pPr>
      <w:r w:rsidRPr="00F529C4">
        <w:rPr>
          <w:rFonts w:ascii="Calibri" w:hAnsi="Calibri" w:cs="Calibri Light"/>
          <w:sz w:val="24"/>
          <w:szCs w:val="24"/>
        </w:rPr>
        <w:t>4.3 Satisfaction of Employers</w:t>
      </w:r>
    </w:p>
    <w:p w14:paraId="6FD69E0E" w14:textId="77777777" w:rsidR="001E7A04" w:rsidRPr="00F529C4" w:rsidRDefault="001E7A04" w:rsidP="001E7A04">
      <w:pPr>
        <w:spacing w:after="0"/>
        <w:jc w:val="center"/>
        <w:rPr>
          <w:rFonts w:ascii="Calibri" w:hAnsi="Calibri" w:cs="Calibri Light"/>
          <w:sz w:val="24"/>
          <w:szCs w:val="24"/>
        </w:rPr>
      </w:pPr>
      <w:r w:rsidRPr="00F529C4">
        <w:rPr>
          <w:rFonts w:ascii="Calibri" w:hAnsi="Calibri" w:cs="Calibri Light"/>
          <w:sz w:val="24"/>
          <w:szCs w:val="24"/>
        </w:rPr>
        <w:t>Initial Programs</w:t>
      </w:r>
    </w:p>
    <w:p w14:paraId="177A7BD8" w14:textId="77777777" w:rsidR="001E7A04" w:rsidRPr="00F529C4" w:rsidRDefault="001E7A04" w:rsidP="001E7A04">
      <w:pPr>
        <w:spacing w:after="0"/>
        <w:jc w:val="center"/>
        <w:rPr>
          <w:rFonts w:ascii="Calibri" w:hAnsi="Calibri" w:cs="Calibri Light"/>
          <w:sz w:val="24"/>
          <w:szCs w:val="24"/>
        </w:rPr>
      </w:pPr>
      <w:r w:rsidRPr="00F529C4">
        <w:rPr>
          <w:rFonts w:ascii="Calibri" w:hAnsi="Calibri" w:cs="Calibri Light"/>
          <w:sz w:val="24"/>
          <w:szCs w:val="24"/>
        </w:rPr>
        <w:t>Southern Arkansas University – Educational Preparation Provider</w:t>
      </w:r>
    </w:p>
    <w:p w14:paraId="50EDD194" w14:textId="77777777" w:rsidR="001E7A04" w:rsidRPr="00F529C4" w:rsidRDefault="001E7A04" w:rsidP="001E7A04">
      <w:pPr>
        <w:spacing w:after="0"/>
        <w:jc w:val="center"/>
        <w:rPr>
          <w:rFonts w:ascii="Calibri" w:hAnsi="Calibri" w:cs="Calibri Light"/>
          <w:sz w:val="24"/>
          <w:szCs w:val="24"/>
        </w:rPr>
      </w:pPr>
    </w:p>
    <w:p w14:paraId="4E8DF8E0" w14:textId="77777777" w:rsidR="001E7A04" w:rsidRPr="00F529C4" w:rsidRDefault="001E7A04" w:rsidP="001E7A04">
      <w:pPr>
        <w:spacing w:after="0"/>
        <w:rPr>
          <w:rFonts w:ascii="Calibri" w:hAnsi="Calibri" w:cs="Calibri Light"/>
          <w:b/>
          <w:color w:val="FF0000"/>
          <w:sz w:val="24"/>
          <w:szCs w:val="24"/>
        </w:rPr>
      </w:pPr>
      <w:r w:rsidRPr="00F529C4">
        <w:rPr>
          <w:rFonts w:ascii="Calibri" w:hAnsi="Calibri" w:cs="Calibri Light"/>
          <w:b/>
          <w:color w:val="FF0000"/>
          <w:sz w:val="24"/>
          <w:szCs w:val="24"/>
        </w:rPr>
        <w:t>CAEP Standard 4.3: Satisfaction of Employers</w:t>
      </w:r>
    </w:p>
    <w:p w14:paraId="3791889C" w14:textId="77777777" w:rsidR="001E7A04" w:rsidRPr="00F529C4" w:rsidRDefault="001E7A04" w:rsidP="001E7A04">
      <w:pPr>
        <w:spacing w:after="0"/>
        <w:rPr>
          <w:rFonts w:ascii="Calibri" w:hAnsi="Calibri" w:cs="Calibri Light"/>
          <w:b/>
          <w:color w:val="FF0000"/>
          <w:sz w:val="24"/>
          <w:szCs w:val="24"/>
        </w:rPr>
      </w:pPr>
    </w:p>
    <w:p w14:paraId="65329D57" w14:textId="77777777" w:rsidR="001E7A04" w:rsidRPr="00F529C4" w:rsidRDefault="001E7A04" w:rsidP="001E7A04">
      <w:pPr>
        <w:autoSpaceDE w:val="0"/>
        <w:autoSpaceDN w:val="0"/>
        <w:adjustRightInd w:val="0"/>
        <w:spacing w:after="0" w:line="240" w:lineRule="auto"/>
        <w:rPr>
          <w:rFonts w:ascii="Calibri" w:hAnsi="Calibri" w:cs="Calibri Light"/>
          <w:color w:val="000000"/>
          <w:sz w:val="24"/>
          <w:szCs w:val="24"/>
        </w:rPr>
      </w:pPr>
      <w:r w:rsidRPr="00F529C4">
        <w:rPr>
          <w:rFonts w:ascii="Calibri" w:hAnsi="Calibri" w:cs="Calibri Light"/>
          <w:b/>
          <w:bCs/>
          <w:i/>
          <w:iCs/>
          <w:color w:val="343434"/>
          <w:sz w:val="24"/>
          <w:szCs w:val="24"/>
        </w:rPr>
        <w:t xml:space="preserve">4.3 Required Component: </w:t>
      </w:r>
      <w:r w:rsidRPr="00F529C4">
        <w:rPr>
          <w:rFonts w:ascii="Calibri" w:hAnsi="Calibri" w:cs="Calibri Light"/>
          <w:i/>
          <w:iCs/>
          <w:color w:val="000000"/>
          <w:sz w:val="24"/>
          <w:szCs w:val="24"/>
        </w:rPr>
        <w:t xml:space="preserve">The provider demonstrates, using measures that result in valid and reliable data and including employment milestones such as promotion and retention, that employers are satisfied with the completers’ preparation for their assigned responsibilities in working with P-12 students. </w:t>
      </w:r>
    </w:p>
    <w:p w14:paraId="61CAF62F" w14:textId="77777777" w:rsidR="001E7A04" w:rsidRPr="00F529C4" w:rsidRDefault="001E7A04" w:rsidP="001E7A04">
      <w:pPr>
        <w:spacing w:after="0"/>
        <w:rPr>
          <w:rFonts w:ascii="Calibri" w:hAnsi="Calibri" w:cs="Calibri Light"/>
          <w:b/>
          <w:sz w:val="24"/>
          <w:szCs w:val="24"/>
          <w:u w:val="single"/>
        </w:rPr>
      </w:pPr>
    </w:p>
    <w:p w14:paraId="42535246" w14:textId="77777777" w:rsidR="001E7A04" w:rsidRPr="00F529C4" w:rsidRDefault="001E7A04" w:rsidP="001E7A04">
      <w:pPr>
        <w:spacing w:after="0"/>
        <w:rPr>
          <w:rFonts w:ascii="Calibri" w:hAnsi="Calibri" w:cs="Calibri Light"/>
          <w:b/>
          <w:sz w:val="24"/>
          <w:szCs w:val="24"/>
          <w:u w:val="single"/>
        </w:rPr>
      </w:pPr>
      <w:r w:rsidRPr="00F529C4">
        <w:rPr>
          <w:rFonts w:ascii="Calibri" w:hAnsi="Calibri" w:cs="Calibri Light"/>
          <w:b/>
          <w:sz w:val="24"/>
          <w:szCs w:val="24"/>
          <w:u w:val="single"/>
        </w:rPr>
        <w:t>Relationship to Standard</w:t>
      </w:r>
    </w:p>
    <w:p w14:paraId="1188222C" w14:textId="77777777" w:rsidR="001E7A04" w:rsidRPr="00F529C4" w:rsidRDefault="001E7A04" w:rsidP="001E7A04">
      <w:pPr>
        <w:spacing w:after="0"/>
        <w:rPr>
          <w:rFonts w:ascii="Calibri" w:hAnsi="Calibri" w:cs="Calibri Light"/>
          <w:sz w:val="24"/>
          <w:szCs w:val="24"/>
          <w:u w:val="single"/>
        </w:rPr>
      </w:pPr>
    </w:p>
    <w:p w14:paraId="2E93A430" w14:textId="5A3209B7" w:rsidR="001E7A04" w:rsidRPr="00F529C4" w:rsidRDefault="001E7A04" w:rsidP="001E7A04">
      <w:pPr>
        <w:spacing w:after="0"/>
        <w:rPr>
          <w:rFonts w:ascii="Calibri" w:hAnsi="Calibri" w:cs="Calibri Light"/>
          <w:sz w:val="24"/>
          <w:szCs w:val="24"/>
        </w:rPr>
      </w:pPr>
      <w:r w:rsidRPr="00F529C4">
        <w:rPr>
          <w:rFonts w:ascii="Calibri" w:hAnsi="Calibri" w:cs="Calibri Light"/>
          <w:sz w:val="24"/>
          <w:szCs w:val="24"/>
        </w:rPr>
        <w:t xml:space="preserve">Employers’ satisfaction with the performance of completers is essential to the EPP’s program design. Knowing the specific aspects of employers’ expectations and how completers are performing in their assigned responsibilities will assist the EPP in assuring quality preparation of candidates. </w:t>
      </w:r>
      <w:r w:rsidR="00EA6A9B" w:rsidRPr="00F529C4">
        <w:rPr>
          <w:rFonts w:ascii="Calibri" w:hAnsi="Calibri" w:cs="Calibri Light"/>
          <w:sz w:val="24"/>
          <w:szCs w:val="24"/>
        </w:rPr>
        <w:t>Currently</w:t>
      </w:r>
      <w:r w:rsidRPr="00F529C4">
        <w:rPr>
          <w:rFonts w:ascii="Calibri" w:hAnsi="Calibri" w:cs="Calibri Light"/>
          <w:sz w:val="24"/>
          <w:szCs w:val="24"/>
        </w:rPr>
        <w:t>, the EPP gather</w:t>
      </w:r>
      <w:r w:rsidR="00EA6A9B" w:rsidRPr="00F529C4">
        <w:rPr>
          <w:rFonts w:ascii="Calibri" w:hAnsi="Calibri" w:cs="Calibri Light"/>
          <w:sz w:val="24"/>
          <w:szCs w:val="24"/>
        </w:rPr>
        <w:t>s</w:t>
      </w:r>
      <w:r w:rsidRPr="00F529C4">
        <w:rPr>
          <w:rFonts w:ascii="Calibri" w:hAnsi="Calibri" w:cs="Calibri Light"/>
          <w:sz w:val="24"/>
          <w:szCs w:val="24"/>
        </w:rPr>
        <w:t xml:space="preserve"> information about employer satisfaction through surveys; however, the resulting information </w:t>
      </w:r>
      <w:r w:rsidR="0020296F" w:rsidRPr="00F529C4">
        <w:rPr>
          <w:rFonts w:ascii="Calibri" w:hAnsi="Calibri" w:cs="Calibri Light"/>
          <w:sz w:val="24"/>
          <w:szCs w:val="24"/>
        </w:rPr>
        <w:t xml:space="preserve">has been </w:t>
      </w:r>
      <w:r w:rsidRPr="00F529C4">
        <w:rPr>
          <w:rFonts w:ascii="Calibri" w:hAnsi="Calibri" w:cs="Calibri Light"/>
          <w:sz w:val="24"/>
          <w:szCs w:val="24"/>
        </w:rPr>
        <w:t xml:space="preserve">limited </w:t>
      </w:r>
      <w:r w:rsidR="00EA6A9B" w:rsidRPr="00F529C4">
        <w:rPr>
          <w:rFonts w:ascii="Calibri" w:hAnsi="Calibri" w:cs="Calibri Light"/>
          <w:sz w:val="24"/>
          <w:szCs w:val="24"/>
        </w:rPr>
        <w:t>due to low response rates</w:t>
      </w:r>
      <w:r w:rsidR="0020296F" w:rsidRPr="00F529C4">
        <w:rPr>
          <w:rFonts w:ascii="Calibri" w:hAnsi="Calibri" w:cs="Calibri Light"/>
          <w:sz w:val="24"/>
          <w:szCs w:val="24"/>
        </w:rPr>
        <w:t>,</w:t>
      </w:r>
      <w:r w:rsidR="00EA6A9B" w:rsidRPr="00F529C4">
        <w:rPr>
          <w:rFonts w:ascii="Calibri" w:hAnsi="Calibri" w:cs="Calibri Light"/>
          <w:sz w:val="24"/>
          <w:szCs w:val="24"/>
        </w:rPr>
        <w:t xml:space="preserve"> </w:t>
      </w:r>
      <w:r w:rsidRPr="00F529C4">
        <w:rPr>
          <w:rFonts w:ascii="Calibri" w:hAnsi="Calibri" w:cs="Calibri Light"/>
          <w:sz w:val="24"/>
          <w:szCs w:val="24"/>
        </w:rPr>
        <w:t xml:space="preserve">and validity and reliability were rarely assessed.  Therefore, this phase-in plan will address additional </w:t>
      </w:r>
      <w:r w:rsidR="00EA6A9B" w:rsidRPr="00F529C4">
        <w:rPr>
          <w:rFonts w:ascii="Calibri" w:hAnsi="Calibri" w:cs="Calibri Light"/>
          <w:sz w:val="24"/>
          <w:szCs w:val="24"/>
        </w:rPr>
        <w:t>methods for</w:t>
      </w:r>
      <w:r w:rsidRPr="00F529C4">
        <w:rPr>
          <w:rFonts w:ascii="Calibri" w:hAnsi="Calibri" w:cs="Calibri Light"/>
          <w:sz w:val="24"/>
          <w:szCs w:val="24"/>
        </w:rPr>
        <w:t xml:space="preserve"> ascertain</w:t>
      </w:r>
      <w:r w:rsidR="00EA6A9B" w:rsidRPr="00F529C4">
        <w:rPr>
          <w:rFonts w:ascii="Calibri" w:hAnsi="Calibri" w:cs="Calibri Light"/>
          <w:sz w:val="24"/>
          <w:szCs w:val="24"/>
        </w:rPr>
        <w:t>ing</w:t>
      </w:r>
      <w:r w:rsidRPr="00F529C4">
        <w:rPr>
          <w:rFonts w:ascii="Calibri" w:hAnsi="Calibri" w:cs="Calibri Light"/>
          <w:sz w:val="24"/>
          <w:szCs w:val="24"/>
        </w:rPr>
        <w:t xml:space="preserve"> employer satisfaction</w:t>
      </w:r>
      <w:r w:rsidR="0020296F" w:rsidRPr="00F529C4">
        <w:rPr>
          <w:rFonts w:ascii="Calibri" w:hAnsi="Calibri" w:cs="Calibri Light"/>
          <w:sz w:val="24"/>
          <w:szCs w:val="24"/>
        </w:rPr>
        <w:t>.</w:t>
      </w:r>
    </w:p>
    <w:p w14:paraId="710E93BC" w14:textId="77777777" w:rsidR="001E7A04" w:rsidRPr="00F529C4" w:rsidRDefault="001E7A04" w:rsidP="001E7A04">
      <w:pPr>
        <w:spacing w:after="0"/>
        <w:rPr>
          <w:rFonts w:ascii="Calibri" w:hAnsi="Calibri" w:cs="Calibri Light"/>
          <w:sz w:val="24"/>
          <w:szCs w:val="24"/>
        </w:rPr>
      </w:pPr>
    </w:p>
    <w:p w14:paraId="57468C61" w14:textId="77777777" w:rsidR="001E7A04" w:rsidRPr="00F529C4" w:rsidRDefault="001E7A04" w:rsidP="001E7A04">
      <w:pPr>
        <w:spacing w:after="0"/>
        <w:rPr>
          <w:rFonts w:ascii="Calibri" w:hAnsi="Calibri" w:cs="Calibri Light"/>
          <w:sz w:val="24"/>
          <w:szCs w:val="24"/>
        </w:rPr>
      </w:pPr>
      <w:r w:rsidRPr="00F529C4">
        <w:rPr>
          <w:rFonts w:ascii="Calibri" w:hAnsi="Calibri" w:cs="Calibri Light"/>
          <w:sz w:val="24"/>
          <w:szCs w:val="24"/>
        </w:rPr>
        <w:t>The EPP will utilize the following procedures to meet Standard 4.3:</w:t>
      </w:r>
    </w:p>
    <w:p w14:paraId="48845375" w14:textId="77777777" w:rsidR="001E7A04" w:rsidRPr="00F529C4" w:rsidRDefault="001E7A04" w:rsidP="001E7A04">
      <w:pPr>
        <w:spacing w:after="0"/>
        <w:rPr>
          <w:rFonts w:ascii="Calibri" w:hAnsi="Calibri" w:cs="Calibri Light"/>
          <w:sz w:val="24"/>
          <w:szCs w:val="24"/>
        </w:rPr>
      </w:pPr>
    </w:p>
    <w:p w14:paraId="178290C3" w14:textId="67CAE5C1" w:rsidR="001E7A04" w:rsidRPr="00F529C4" w:rsidRDefault="001E7A04" w:rsidP="001E7A04">
      <w:pPr>
        <w:pStyle w:val="ListParagraph"/>
        <w:numPr>
          <w:ilvl w:val="0"/>
          <w:numId w:val="9"/>
        </w:numPr>
        <w:spacing w:after="0"/>
        <w:rPr>
          <w:rFonts w:ascii="Calibri" w:hAnsi="Calibri" w:cs="Calibri Light"/>
          <w:sz w:val="24"/>
          <w:szCs w:val="24"/>
        </w:rPr>
      </w:pPr>
      <w:r w:rsidRPr="00F529C4">
        <w:rPr>
          <w:rFonts w:ascii="Calibri" w:hAnsi="Calibri" w:cs="Calibri Light"/>
          <w:sz w:val="24"/>
          <w:szCs w:val="24"/>
        </w:rPr>
        <w:t>Continue to administer SAU Employer Survey and analyze survey results.</w:t>
      </w:r>
    </w:p>
    <w:p w14:paraId="06F859D7" w14:textId="77777777" w:rsidR="001E7A04" w:rsidRPr="00F529C4" w:rsidRDefault="001E7A04" w:rsidP="001E7A04">
      <w:pPr>
        <w:pStyle w:val="ListParagraph"/>
        <w:numPr>
          <w:ilvl w:val="1"/>
          <w:numId w:val="9"/>
        </w:numPr>
        <w:spacing w:after="0"/>
        <w:rPr>
          <w:rFonts w:ascii="Calibri" w:hAnsi="Calibri" w:cs="Calibri Light"/>
          <w:sz w:val="24"/>
          <w:szCs w:val="24"/>
        </w:rPr>
      </w:pPr>
      <w:r w:rsidRPr="00F529C4">
        <w:rPr>
          <w:rFonts w:ascii="Calibri" w:hAnsi="Calibri" w:cs="Calibri Light"/>
          <w:sz w:val="24"/>
          <w:szCs w:val="24"/>
        </w:rPr>
        <w:t>Develop trend lines for promotion, retention, and employment trajectory of completers.</w:t>
      </w:r>
    </w:p>
    <w:p w14:paraId="009B4E26" w14:textId="77777777" w:rsidR="001E7A04" w:rsidRPr="00F529C4" w:rsidRDefault="001E7A04" w:rsidP="001E7A04">
      <w:pPr>
        <w:pStyle w:val="ListParagraph"/>
        <w:numPr>
          <w:ilvl w:val="1"/>
          <w:numId w:val="9"/>
        </w:numPr>
        <w:spacing w:after="0"/>
        <w:rPr>
          <w:rFonts w:ascii="Calibri" w:hAnsi="Calibri" w:cs="Calibri Light"/>
          <w:sz w:val="24"/>
          <w:szCs w:val="24"/>
        </w:rPr>
      </w:pPr>
      <w:r w:rsidRPr="00F529C4">
        <w:rPr>
          <w:rFonts w:ascii="Calibri" w:hAnsi="Calibri" w:cs="Calibri Light"/>
          <w:sz w:val="24"/>
          <w:szCs w:val="24"/>
        </w:rPr>
        <w:t>Ensure at least a 20% Employer Satisfaction Survey return rate.</w:t>
      </w:r>
    </w:p>
    <w:p w14:paraId="6111AE64" w14:textId="77777777" w:rsidR="001E7A04" w:rsidRPr="00F529C4" w:rsidRDefault="001E7A04" w:rsidP="001E7A04">
      <w:pPr>
        <w:pStyle w:val="ListParagraph"/>
        <w:numPr>
          <w:ilvl w:val="1"/>
          <w:numId w:val="9"/>
        </w:numPr>
        <w:spacing w:after="0"/>
        <w:rPr>
          <w:rFonts w:ascii="Calibri" w:hAnsi="Calibri" w:cs="Calibri Light"/>
          <w:sz w:val="24"/>
          <w:szCs w:val="24"/>
        </w:rPr>
      </w:pPr>
      <w:r w:rsidRPr="00F529C4">
        <w:rPr>
          <w:rFonts w:ascii="Calibri" w:hAnsi="Calibri" w:cs="Calibri Light"/>
          <w:sz w:val="24"/>
          <w:szCs w:val="24"/>
        </w:rPr>
        <w:t>Assess the reliability and validity of all data sources.</w:t>
      </w:r>
    </w:p>
    <w:p w14:paraId="7E5C2112" w14:textId="51D5367C" w:rsidR="001E7A04" w:rsidRPr="00F529C4" w:rsidRDefault="001E7A04" w:rsidP="001E7A04">
      <w:pPr>
        <w:pStyle w:val="ListParagraph"/>
        <w:numPr>
          <w:ilvl w:val="0"/>
          <w:numId w:val="9"/>
        </w:numPr>
        <w:spacing w:after="0"/>
        <w:rPr>
          <w:rFonts w:ascii="Calibri" w:hAnsi="Calibri" w:cs="Calibri Light"/>
          <w:sz w:val="24"/>
          <w:szCs w:val="24"/>
        </w:rPr>
      </w:pPr>
      <w:r w:rsidRPr="00F529C4">
        <w:rPr>
          <w:rFonts w:ascii="Calibri" w:hAnsi="Calibri" w:cs="Calibri Light"/>
          <w:sz w:val="24"/>
          <w:szCs w:val="24"/>
        </w:rPr>
        <w:t xml:space="preserve">Continue to review the results of the ADE-administered employer survey and compare the ratings of the employers of SAU’s completers to </w:t>
      </w:r>
      <w:r w:rsidR="00EA6A9B" w:rsidRPr="00F529C4">
        <w:rPr>
          <w:rFonts w:ascii="Calibri" w:hAnsi="Calibri" w:cs="Calibri Light"/>
          <w:sz w:val="24"/>
          <w:szCs w:val="24"/>
        </w:rPr>
        <w:t xml:space="preserve">those of </w:t>
      </w:r>
      <w:r w:rsidR="0020296F" w:rsidRPr="00F529C4">
        <w:rPr>
          <w:rFonts w:ascii="Calibri" w:hAnsi="Calibri" w:cs="Calibri Light"/>
          <w:sz w:val="24"/>
          <w:szCs w:val="24"/>
        </w:rPr>
        <w:t xml:space="preserve">employers </w:t>
      </w:r>
      <w:r w:rsidR="00EA6A9B" w:rsidRPr="00F529C4">
        <w:rPr>
          <w:rFonts w:ascii="Calibri" w:hAnsi="Calibri" w:cs="Calibri Light"/>
          <w:sz w:val="24"/>
          <w:szCs w:val="24"/>
        </w:rPr>
        <w:t xml:space="preserve">from other institutions </w:t>
      </w:r>
      <w:r w:rsidRPr="00F529C4">
        <w:rPr>
          <w:rFonts w:ascii="Calibri" w:hAnsi="Calibri" w:cs="Calibri Light"/>
          <w:sz w:val="24"/>
          <w:szCs w:val="24"/>
        </w:rPr>
        <w:t>across the state.</w:t>
      </w:r>
    </w:p>
    <w:p w14:paraId="2F6DA6AD" w14:textId="7B98064A" w:rsidR="001E7A04" w:rsidRPr="00F529C4" w:rsidRDefault="001E7A04" w:rsidP="001E7A04">
      <w:pPr>
        <w:pStyle w:val="ListParagraph"/>
        <w:numPr>
          <w:ilvl w:val="1"/>
          <w:numId w:val="9"/>
        </w:numPr>
        <w:spacing w:after="0"/>
        <w:rPr>
          <w:rFonts w:ascii="Calibri" w:hAnsi="Calibri" w:cs="Calibri Light"/>
          <w:sz w:val="24"/>
          <w:szCs w:val="24"/>
        </w:rPr>
      </w:pPr>
      <w:r w:rsidRPr="00F529C4">
        <w:rPr>
          <w:rFonts w:ascii="Calibri" w:hAnsi="Calibri" w:cs="Calibri Light"/>
          <w:sz w:val="24"/>
          <w:szCs w:val="24"/>
        </w:rPr>
        <w:t xml:space="preserve">Develop trend lines as additional years’ data </w:t>
      </w:r>
      <w:r w:rsidR="00EA6A9B" w:rsidRPr="00F529C4">
        <w:rPr>
          <w:rFonts w:ascii="Calibri" w:hAnsi="Calibri" w:cs="Calibri Light"/>
          <w:sz w:val="24"/>
          <w:szCs w:val="24"/>
        </w:rPr>
        <w:t>are</w:t>
      </w:r>
      <w:r w:rsidRPr="00F529C4">
        <w:rPr>
          <w:rFonts w:ascii="Calibri" w:hAnsi="Calibri" w:cs="Calibri Light"/>
          <w:sz w:val="24"/>
          <w:szCs w:val="24"/>
        </w:rPr>
        <w:t xml:space="preserve"> provided by ADE</w:t>
      </w:r>
    </w:p>
    <w:p w14:paraId="1CA00D7F" w14:textId="1FC8F456" w:rsidR="001E7A04" w:rsidRPr="00F529C4" w:rsidRDefault="001E7A04" w:rsidP="001E7A04">
      <w:pPr>
        <w:pStyle w:val="ListParagraph"/>
        <w:numPr>
          <w:ilvl w:val="0"/>
          <w:numId w:val="9"/>
        </w:numPr>
        <w:spacing w:after="0"/>
        <w:rPr>
          <w:rFonts w:ascii="Calibri" w:hAnsi="Calibri" w:cs="Calibri Light"/>
          <w:sz w:val="24"/>
          <w:szCs w:val="24"/>
        </w:rPr>
      </w:pPr>
      <w:r w:rsidRPr="00F529C4">
        <w:rPr>
          <w:rFonts w:ascii="Calibri" w:hAnsi="Calibri" w:cs="Calibri Light"/>
          <w:sz w:val="24"/>
          <w:szCs w:val="24"/>
        </w:rPr>
        <w:t xml:space="preserve">Conduct interviews with focus groups of employers to gather qualitative data to </w:t>
      </w:r>
      <w:r w:rsidR="00EA6A9B" w:rsidRPr="00F529C4">
        <w:rPr>
          <w:rFonts w:ascii="Calibri" w:hAnsi="Calibri" w:cs="Calibri Light"/>
          <w:sz w:val="24"/>
          <w:szCs w:val="24"/>
        </w:rPr>
        <w:t>help validate and interpret information from Employer Surveys.</w:t>
      </w:r>
    </w:p>
    <w:p w14:paraId="43328206" w14:textId="77777777" w:rsidR="001E7A04" w:rsidRPr="00F529C4" w:rsidRDefault="001E7A04" w:rsidP="001E7A04">
      <w:pPr>
        <w:spacing w:after="0"/>
        <w:rPr>
          <w:rFonts w:ascii="Calibri" w:hAnsi="Calibri" w:cs="Calibri Light"/>
          <w:sz w:val="24"/>
          <w:szCs w:val="24"/>
        </w:rPr>
      </w:pPr>
    </w:p>
    <w:p w14:paraId="03B30590" w14:textId="7B5237CB" w:rsidR="001E7A04" w:rsidRPr="00F529C4" w:rsidRDefault="001E7A04" w:rsidP="001E7A04">
      <w:pPr>
        <w:spacing w:after="0"/>
        <w:rPr>
          <w:rFonts w:ascii="Calibri" w:hAnsi="Calibri" w:cs="Calibri Light"/>
          <w:sz w:val="24"/>
          <w:szCs w:val="24"/>
        </w:rPr>
      </w:pPr>
      <w:r w:rsidRPr="00F529C4">
        <w:rPr>
          <w:rFonts w:ascii="Calibri" w:hAnsi="Calibri" w:cs="Calibri Light"/>
          <w:sz w:val="24"/>
          <w:szCs w:val="24"/>
        </w:rPr>
        <w:t>Through the EPP-developed employer survey (</w:t>
      </w:r>
      <w:r w:rsidRPr="00F529C4">
        <w:rPr>
          <w:rFonts w:ascii="Calibri" w:hAnsi="Calibri" w:cs="Calibri Light"/>
          <w:i/>
          <w:sz w:val="24"/>
          <w:szCs w:val="24"/>
        </w:rPr>
        <w:t>aligned and validated to both the TESS [Danielson] standards and the InTASC standards</w:t>
      </w:r>
      <w:r w:rsidRPr="00F529C4">
        <w:rPr>
          <w:rFonts w:ascii="Calibri" w:hAnsi="Calibri" w:cs="Calibri Light"/>
          <w:sz w:val="24"/>
          <w:szCs w:val="24"/>
        </w:rPr>
        <w:t xml:space="preserve">), the ADE-provided employer survey results, and the qualitative </w:t>
      </w:r>
      <w:r w:rsidR="00EA6A9B" w:rsidRPr="00F529C4">
        <w:rPr>
          <w:rFonts w:ascii="Calibri" w:hAnsi="Calibri" w:cs="Calibri Light"/>
          <w:sz w:val="24"/>
          <w:szCs w:val="24"/>
        </w:rPr>
        <w:t xml:space="preserve">information </w:t>
      </w:r>
      <w:r w:rsidRPr="00F529C4">
        <w:rPr>
          <w:rFonts w:ascii="Calibri" w:hAnsi="Calibri" w:cs="Calibri Light"/>
          <w:sz w:val="24"/>
          <w:szCs w:val="24"/>
        </w:rPr>
        <w:t>gathered through focus group interviews, the EPP can be confident that sufficient data will</w:t>
      </w:r>
      <w:r w:rsidR="00EA6A9B" w:rsidRPr="00F529C4">
        <w:rPr>
          <w:rFonts w:ascii="Calibri" w:hAnsi="Calibri" w:cs="Calibri Light"/>
          <w:sz w:val="24"/>
          <w:szCs w:val="24"/>
        </w:rPr>
        <w:t xml:space="preserve"> be</w:t>
      </w:r>
      <w:r w:rsidRPr="00F529C4">
        <w:rPr>
          <w:rFonts w:ascii="Calibri" w:hAnsi="Calibri" w:cs="Calibri Light"/>
          <w:sz w:val="24"/>
          <w:szCs w:val="24"/>
        </w:rPr>
        <w:t xml:space="preserve"> collected and available for analysis to meet the needs of Standard 4.3.</w:t>
      </w:r>
    </w:p>
    <w:p w14:paraId="71013F72" w14:textId="26E7B327" w:rsidR="001E7A04" w:rsidRDefault="001E7A04">
      <w:pPr>
        <w:rPr>
          <w:rFonts w:ascii="Calibri" w:hAnsi="Calibri" w:cs="Calibri Light"/>
          <w:sz w:val="24"/>
          <w:szCs w:val="24"/>
        </w:rPr>
      </w:pPr>
      <w:r>
        <w:rPr>
          <w:rFonts w:ascii="Calibri" w:hAnsi="Calibri" w:cs="Calibri Light"/>
          <w:sz w:val="24"/>
          <w:szCs w:val="24"/>
        </w:rPr>
        <w:br w:type="page"/>
      </w:r>
    </w:p>
    <w:p w14:paraId="6586371E" w14:textId="6286711C" w:rsidR="006F4616" w:rsidRPr="000D463A" w:rsidRDefault="001E7A04">
      <w:pPr>
        <w:rPr>
          <w:rFonts w:ascii="Calibri" w:hAnsi="Calibri" w:cs="Calibri Light"/>
          <w:b/>
          <w:sz w:val="24"/>
          <w:szCs w:val="24"/>
          <w:u w:val="single"/>
        </w:rPr>
      </w:pPr>
      <w:r>
        <w:rPr>
          <w:rFonts w:ascii="Calibri" w:hAnsi="Calibri" w:cs="Calibri Light"/>
          <w:b/>
          <w:sz w:val="24"/>
          <w:szCs w:val="24"/>
          <w:u w:val="single"/>
        </w:rPr>
        <w:lastRenderedPageBreak/>
        <w:t>Timeline</w:t>
      </w:r>
    </w:p>
    <w:p w14:paraId="14A5AF45" w14:textId="77777777" w:rsidR="00353E76" w:rsidRPr="000D463A" w:rsidRDefault="00353E76" w:rsidP="00353E76">
      <w:pPr>
        <w:spacing w:after="0"/>
        <w:rPr>
          <w:rFonts w:ascii="Calibri" w:hAnsi="Calibri" w:cs="Calibri Light"/>
          <w:i/>
          <w:color w:val="C00000"/>
          <w:sz w:val="24"/>
          <w:szCs w:val="24"/>
        </w:rPr>
      </w:pPr>
      <w:r w:rsidRPr="000D463A">
        <w:rPr>
          <w:rFonts w:ascii="Calibri" w:hAnsi="Calibri" w:cs="Calibri Light"/>
          <w:i/>
          <w:color w:val="C00000"/>
          <w:sz w:val="24"/>
          <w:szCs w:val="24"/>
        </w:rPr>
        <w:t>Academic Year 2016-2017:</w:t>
      </w:r>
    </w:p>
    <w:p w14:paraId="57AEE6F9" w14:textId="19EE7AF7" w:rsidR="00CA2B77" w:rsidRPr="000D463A" w:rsidRDefault="0020296F" w:rsidP="00353E76">
      <w:pPr>
        <w:pStyle w:val="ListParagraph"/>
        <w:numPr>
          <w:ilvl w:val="0"/>
          <w:numId w:val="6"/>
        </w:numPr>
        <w:spacing w:after="0"/>
        <w:rPr>
          <w:rFonts w:ascii="Calibri" w:hAnsi="Calibri" w:cs="Calibri Light"/>
          <w:sz w:val="24"/>
          <w:szCs w:val="24"/>
        </w:rPr>
      </w:pPr>
      <w:r>
        <w:rPr>
          <w:rFonts w:ascii="Calibri" w:hAnsi="Calibri" w:cs="Calibri Light"/>
          <w:sz w:val="24"/>
          <w:szCs w:val="24"/>
        </w:rPr>
        <w:t>A</w:t>
      </w:r>
      <w:r w:rsidRPr="000D463A">
        <w:rPr>
          <w:rFonts w:ascii="Calibri" w:hAnsi="Calibri" w:cs="Calibri Light"/>
          <w:sz w:val="24"/>
          <w:szCs w:val="24"/>
        </w:rPr>
        <w:t>dminister</w:t>
      </w:r>
      <w:r>
        <w:rPr>
          <w:rFonts w:ascii="Calibri" w:hAnsi="Calibri" w:cs="Calibri Light"/>
          <w:sz w:val="24"/>
          <w:szCs w:val="24"/>
        </w:rPr>
        <w:t xml:space="preserve">ed </w:t>
      </w:r>
      <w:r w:rsidR="007330AC" w:rsidRPr="000D463A">
        <w:rPr>
          <w:rFonts w:ascii="Calibri" w:hAnsi="Calibri" w:cs="Calibri Light"/>
          <w:sz w:val="24"/>
          <w:szCs w:val="24"/>
        </w:rPr>
        <w:t>SAU employer satisfaction</w:t>
      </w:r>
      <w:r w:rsidR="00CA2B77" w:rsidRPr="000D463A">
        <w:rPr>
          <w:rFonts w:ascii="Calibri" w:hAnsi="Calibri" w:cs="Calibri Light"/>
          <w:sz w:val="24"/>
          <w:szCs w:val="24"/>
        </w:rPr>
        <w:t xml:space="preserve"> surveys</w:t>
      </w:r>
      <w:r w:rsidR="000D463A">
        <w:rPr>
          <w:rFonts w:ascii="Calibri" w:hAnsi="Calibri" w:cs="Calibri Light"/>
          <w:sz w:val="24"/>
          <w:szCs w:val="24"/>
        </w:rPr>
        <w:t xml:space="preserve"> </w:t>
      </w:r>
      <w:r w:rsidR="000D463A" w:rsidRPr="000D463A">
        <w:rPr>
          <w:rFonts w:ascii="Calibri" w:hAnsi="Calibri" w:cs="Calibri Light"/>
          <w:color w:val="FF0000"/>
          <w:sz w:val="24"/>
          <w:szCs w:val="24"/>
        </w:rPr>
        <w:t xml:space="preserve">[Employer Satisfaction Survey; </w:t>
      </w:r>
      <w:r w:rsidR="000102DA">
        <w:rPr>
          <w:rFonts w:ascii="Calibri" w:hAnsi="Calibri" w:cs="Calibri Light"/>
          <w:color w:val="FF0000"/>
          <w:sz w:val="24"/>
          <w:szCs w:val="24"/>
        </w:rPr>
        <w:t>Quality Assurance Check</w:t>
      </w:r>
      <w:r w:rsidR="000D463A" w:rsidRPr="000D463A">
        <w:rPr>
          <w:rFonts w:ascii="Calibri" w:hAnsi="Calibri" w:cs="Calibri Light"/>
          <w:color w:val="FF0000"/>
          <w:sz w:val="24"/>
          <w:szCs w:val="24"/>
        </w:rPr>
        <w:t xml:space="preserve"> Employer </w:t>
      </w:r>
      <w:r w:rsidR="000102DA">
        <w:rPr>
          <w:rFonts w:ascii="Calibri" w:hAnsi="Calibri" w:cs="Calibri Light"/>
          <w:color w:val="FF0000"/>
          <w:sz w:val="24"/>
          <w:szCs w:val="24"/>
        </w:rPr>
        <w:t>Survey</w:t>
      </w:r>
      <w:r w:rsidR="000D463A" w:rsidRPr="000D463A">
        <w:rPr>
          <w:rFonts w:ascii="Calibri" w:hAnsi="Calibri" w:cs="Calibri Light"/>
          <w:color w:val="FF0000"/>
          <w:sz w:val="24"/>
          <w:szCs w:val="24"/>
        </w:rPr>
        <w:t>]</w:t>
      </w:r>
      <w:r w:rsidR="00CA2B77" w:rsidRPr="000D463A">
        <w:rPr>
          <w:rFonts w:ascii="Calibri" w:hAnsi="Calibri" w:cs="Calibri Light"/>
          <w:color w:val="FF0000"/>
          <w:sz w:val="24"/>
          <w:szCs w:val="24"/>
        </w:rPr>
        <w:t xml:space="preserve">.  </w:t>
      </w:r>
    </w:p>
    <w:p w14:paraId="51D707AB" w14:textId="53D9B72B" w:rsidR="00353E76" w:rsidRDefault="00F219DD" w:rsidP="00353E76">
      <w:pPr>
        <w:pStyle w:val="ListParagraph"/>
        <w:numPr>
          <w:ilvl w:val="1"/>
          <w:numId w:val="6"/>
        </w:numPr>
        <w:spacing w:after="0"/>
        <w:rPr>
          <w:rFonts w:ascii="Calibri" w:hAnsi="Calibri" w:cs="Calibri Light"/>
          <w:color w:val="FF0000"/>
          <w:sz w:val="24"/>
          <w:szCs w:val="24"/>
        </w:rPr>
      </w:pPr>
      <w:r w:rsidRPr="000D463A">
        <w:rPr>
          <w:rFonts w:ascii="Calibri" w:hAnsi="Calibri" w:cs="Calibri Light"/>
          <w:sz w:val="24"/>
          <w:szCs w:val="24"/>
        </w:rPr>
        <w:t xml:space="preserve">The </w:t>
      </w:r>
      <w:proofErr w:type="spellStart"/>
      <w:r w:rsidRPr="000D463A">
        <w:rPr>
          <w:rFonts w:ascii="Calibri" w:hAnsi="Calibri" w:cs="Calibri Light"/>
          <w:sz w:val="24"/>
          <w:szCs w:val="24"/>
        </w:rPr>
        <w:t>Livetext</w:t>
      </w:r>
      <w:proofErr w:type="spellEnd"/>
      <w:r w:rsidRPr="000D463A">
        <w:rPr>
          <w:rFonts w:ascii="Calibri" w:hAnsi="Calibri" w:cs="Calibri Light"/>
          <w:sz w:val="24"/>
          <w:szCs w:val="24"/>
        </w:rPr>
        <w:t xml:space="preserve"> coordinator </w:t>
      </w:r>
      <w:r w:rsidR="008861A3" w:rsidRPr="000D463A">
        <w:rPr>
          <w:rFonts w:ascii="Calibri" w:hAnsi="Calibri" w:cs="Calibri Light"/>
          <w:sz w:val="24"/>
          <w:szCs w:val="24"/>
        </w:rPr>
        <w:t>provid</w:t>
      </w:r>
      <w:r w:rsidRPr="000D463A">
        <w:rPr>
          <w:rFonts w:ascii="Calibri" w:hAnsi="Calibri" w:cs="Calibri Light"/>
          <w:sz w:val="24"/>
          <w:szCs w:val="24"/>
        </w:rPr>
        <w:t>ed the data to the IEPC</w:t>
      </w:r>
      <w:r w:rsidR="00C039FE" w:rsidRPr="000D463A">
        <w:rPr>
          <w:rFonts w:ascii="Calibri" w:hAnsi="Calibri" w:cs="Calibri Light"/>
          <w:sz w:val="24"/>
          <w:szCs w:val="24"/>
        </w:rPr>
        <w:t>, PEPC</w:t>
      </w:r>
      <w:r w:rsidR="001E7A04">
        <w:rPr>
          <w:rFonts w:ascii="Calibri" w:hAnsi="Calibri" w:cs="Calibri Light"/>
          <w:sz w:val="24"/>
          <w:szCs w:val="24"/>
        </w:rPr>
        <w:t>,</w:t>
      </w:r>
      <w:r w:rsidR="00E3732F" w:rsidRPr="000D463A">
        <w:rPr>
          <w:rFonts w:ascii="Calibri" w:hAnsi="Calibri" w:cs="Calibri Light"/>
          <w:sz w:val="24"/>
          <w:szCs w:val="24"/>
        </w:rPr>
        <w:t xml:space="preserve"> and program/specialty licensure area directors</w:t>
      </w:r>
      <w:r w:rsidRPr="000D463A">
        <w:rPr>
          <w:rFonts w:ascii="Calibri" w:hAnsi="Calibri" w:cs="Calibri Light"/>
          <w:sz w:val="24"/>
          <w:szCs w:val="24"/>
        </w:rPr>
        <w:t xml:space="preserve">, </w:t>
      </w:r>
      <w:r w:rsidR="0020296F">
        <w:rPr>
          <w:rFonts w:ascii="Calibri" w:hAnsi="Calibri" w:cs="Calibri Light"/>
          <w:sz w:val="24"/>
          <w:szCs w:val="24"/>
        </w:rPr>
        <w:t xml:space="preserve">both </w:t>
      </w:r>
      <w:r w:rsidR="008861A3" w:rsidRPr="000D463A">
        <w:rPr>
          <w:rFonts w:ascii="Calibri" w:hAnsi="Calibri" w:cs="Calibri Light"/>
          <w:sz w:val="24"/>
          <w:szCs w:val="24"/>
        </w:rPr>
        <w:t>aggregated and disaggregated by specialty licensure area</w:t>
      </w:r>
      <w:r w:rsidR="0020296F">
        <w:rPr>
          <w:rFonts w:ascii="Calibri" w:hAnsi="Calibri" w:cs="Calibri Light"/>
          <w:sz w:val="24"/>
          <w:szCs w:val="24"/>
        </w:rPr>
        <w:t xml:space="preserve">. </w:t>
      </w:r>
      <w:r w:rsidR="000D463A" w:rsidRPr="000D463A">
        <w:rPr>
          <w:rFonts w:ascii="Calibri" w:hAnsi="Calibri" w:cs="Calibri Light"/>
          <w:color w:val="FF0000"/>
          <w:sz w:val="24"/>
          <w:szCs w:val="24"/>
        </w:rPr>
        <w:t>[Employer Survey Results]</w:t>
      </w:r>
      <w:r w:rsidR="008861A3" w:rsidRPr="000D463A">
        <w:rPr>
          <w:rFonts w:ascii="Calibri" w:hAnsi="Calibri" w:cs="Calibri Light"/>
          <w:color w:val="FF0000"/>
          <w:sz w:val="24"/>
          <w:szCs w:val="24"/>
        </w:rPr>
        <w:t>.</w:t>
      </w:r>
    </w:p>
    <w:p w14:paraId="195ED054" w14:textId="77777777" w:rsidR="001E7A04" w:rsidRPr="001E7A04" w:rsidRDefault="001E7A04" w:rsidP="001E7A04">
      <w:pPr>
        <w:pStyle w:val="ListParagraph"/>
        <w:spacing w:after="0"/>
        <w:ind w:left="1440"/>
        <w:rPr>
          <w:rFonts w:ascii="Calibri" w:hAnsi="Calibri" w:cs="Calibri Light"/>
          <w:color w:val="FF0000"/>
          <w:sz w:val="24"/>
          <w:szCs w:val="24"/>
        </w:rPr>
      </w:pPr>
    </w:p>
    <w:p w14:paraId="64579C84" w14:textId="77777777" w:rsidR="00353E76" w:rsidRPr="000D463A" w:rsidRDefault="00353E76" w:rsidP="00353E76">
      <w:pPr>
        <w:spacing w:after="0"/>
        <w:rPr>
          <w:rFonts w:ascii="Calibri" w:hAnsi="Calibri" w:cs="Calibri Light"/>
          <w:i/>
          <w:color w:val="C00000"/>
          <w:sz w:val="24"/>
          <w:szCs w:val="24"/>
        </w:rPr>
      </w:pPr>
      <w:r w:rsidRPr="000D463A">
        <w:rPr>
          <w:rFonts w:ascii="Calibri" w:hAnsi="Calibri" w:cs="Calibri Light"/>
          <w:i/>
          <w:color w:val="C00000"/>
          <w:sz w:val="24"/>
          <w:szCs w:val="24"/>
        </w:rPr>
        <w:t>Academic Year 2017-2018:</w:t>
      </w:r>
    </w:p>
    <w:p w14:paraId="389D8763" w14:textId="6C22CDF2" w:rsidR="000D463A" w:rsidRPr="000D463A" w:rsidRDefault="0089669A" w:rsidP="000D463A">
      <w:pPr>
        <w:pStyle w:val="ListParagraph"/>
        <w:numPr>
          <w:ilvl w:val="0"/>
          <w:numId w:val="6"/>
        </w:numPr>
        <w:spacing w:after="0"/>
        <w:rPr>
          <w:rFonts w:ascii="Calibri" w:hAnsi="Calibri" w:cs="Calibri Light"/>
          <w:sz w:val="24"/>
          <w:szCs w:val="24"/>
        </w:rPr>
      </w:pPr>
      <w:r>
        <w:rPr>
          <w:rFonts w:ascii="Calibri" w:hAnsi="Calibri" w:cs="Calibri Light"/>
          <w:sz w:val="24"/>
          <w:szCs w:val="24"/>
        </w:rPr>
        <w:t>Analyze</w:t>
      </w:r>
      <w:r w:rsidR="000D463A" w:rsidRPr="000D463A">
        <w:rPr>
          <w:rFonts w:ascii="Calibri" w:hAnsi="Calibri" w:cs="Calibri Light"/>
          <w:sz w:val="24"/>
          <w:szCs w:val="24"/>
        </w:rPr>
        <w:t xml:space="preserve"> employer surveys administered by ADE</w:t>
      </w:r>
      <w:r w:rsidR="00950191">
        <w:rPr>
          <w:rFonts w:ascii="Calibri" w:hAnsi="Calibri" w:cs="Calibri Light"/>
          <w:sz w:val="24"/>
          <w:szCs w:val="24"/>
        </w:rPr>
        <w:t xml:space="preserve"> </w:t>
      </w:r>
      <w:r w:rsidR="00950191" w:rsidRPr="00950191">
        <w:rPr>
          <w:rFonts w:ascii="Calibri" w:hAnsi="Calibri" w:cs="Calibri Light"/>
          <w:color w:val="FF0000"/>
          <w:sz w:val="24"/>
          <w:szCs w:val="24"/>
        </w:rPr>
        <w:t>[ADE Employer Survey]</w:t>
      </w:r>
      <w:r w:rsidR="000D463A" w:rsidRPr="00950191">
        <w:rPr>
          <w:rFonts w:ascii="Calibri" w:hAnsi="Calibri" w:cs="Calibri Light"/>
          <w:color w:val="FF0000"/>
          <w:sz w:val="24"/>
          <w:szCs w:val="24"/>
        </w:rPr>
        <w:t xml:space="preserve">.  </w:t>
      </w:r>
    </w:p>
    <w:p w14:paraId="0E5FB111" w14:textId="57423F13" w:rsidR="000D463A" w:rsidRPr="000D463A" w:rsidRDefault="000D463A" w:rsidP="000D463A">
      <w:pPr>
        <w:pStyle w:val="ListParagraph"/>
        <w:numPr>
          <w:ilvl w:val="1"/>
          <w:numId w:val="6"/>
        </w:numPr>
        <w:spacing w:after="0"/>
        <w:rPr>
          <w:rFonts w:ascii="Calibri" w:hAnsi="Calibri" w:cs="Calibri Light"/>
          <w:sz w:val="24"/>
          <w:szCs w:val="24"/>
        </w:rPr>
      </w:pPr>
      <w:r w:rsidRPr="000D463A">
        <w:rPr>
          <w:rFonts w:ascii="Calibri" w:hAnsi="Calibri" w:cs="Calibri Light"/>
          <w:sz w:val="24"/>
          <w:szCs w:val="24"/>
        </w:rPr>
        <w:t xml:space="preserve">The </w:t>
      </w:r>
      <w:r w:rsidR="000102DA">
        <w:rPr>
          <w:rFonts w:ascii="Calibri" w:hAnsi="Calibri" w:cs="Calibri Light"/>
          <w:sz w:val="24"/>
          <w:szCs w:val="24"/>
        </w:rPr>
        <w:t>Quality Assurance</w:t>
      </w:r>
      <w:r w:rsidR="000102DA" w:rsidRPr="000D463A">
        <w:rPr>
          <w:rFonts w:ascii="Calibri" w:hAnsi="Calibri" w:cs="Calibri Light"/>
          <w:sz w:val="24"/>
          <w:szCs w:val="24"/>
        </w:rPr>
        <w:t xml:space="preserve"> </w:t>
      </w:r>
      <w:r w:rsidR="0020296F">
        <w:rPr>
          <w:rFonts w:ascii="Calibri" w:hAnsi="Calibri" w:cs="Calibri Light"/>
          <w:sz w:val="24"/>
          <w:szCs w:val="24"/>
        </w:rPr>
        <w:t>C</w:t>
      </w:r>
      <w:r w:rsidR="0020296F" w:rsidRPr="000D463A">
        <w:rPr>
          <w:rFonts w:ascii="Calibri" w:hAnsi="Calibri" w:cs="Calibri Light"/>
          <w:sz w:val="24"/>
          <w:szCs w:val="24"/>
        </w:rPr>
        <w:t xml:space="preserve">oordinator </w:t>
      </w:r>
      <w:r w:rsidR="004B5AD2">
        <w:rPr>
          <w:rFonts w:ascii="Calibri" w:hAnsi="Calibri" w:cs="Calibri Light"/>
          <w:sz w:val="24"/>
          <w:szCs w:val="24"/>
        </w:rPr>
        <w:t xml:space="preserve">(currently CAEP coordinator) </w:t>
      </w:r>
      <w:r w:rsidRPr="000D463A">
        <w:rPr>
          <w:rFonts w:ascii="Calibri" w:hAnsi="Calibri" w:cs="Calibri Light"/>
          <w:sz w:val="24"/>
          <w:szCs w:val="24"/>
        </w:rPr>
        <w:t xml:space="preserve">will provide the </w:t>
      </w:r>
      <w:r w:rsidR="001E7A04">
        <w:rPr>
          <w:rFonts w:ascii="Calibri" w:hAnsi="Calibri" w:cs="Calibri Light"/>
          <w:sz w:val="24"/>
          <w:szCs w:val="24"/>
        </w:rPr>
        <w:t xml:space="preserve">ADE </w:t>
      </w:r>
      <w:r w:rsidRPr="000D463A">
        <w:rPr>
          <w:rFonts w:ascii="Calibri" w:hAnsi="Calibri" w:cs="Calibri Light"/>
          <w:sz w:val="24"/>
          <w:szCs w:val="24"/>
        </w:rPr>
        <w:t xml:space="preserve">survey data to the IEPC for review of </w:t>
      </w:r>
      <w:r w:rsidR="001E7A04">
        <w:rPr>
          <w:rFonts w:ascii="Calibri" w:hAnsi="Calibri" w:cs="Calibri Light"/>
          <w:sz w:val="24"/>
          <w:szCs w:val="24"/>
        </w:rPr>
        <w:t>employers’ responses</w:t>
      </w:r>
      <w:r>
        <w:rPr>
          <w:rFonts w:ascii="Calibri" w:hAnsi="Calibri" w:cs="Calibri Light"/>
          <w:sz w:val="24"/>
          <w:szCs w:val="24"/>
        </w:rPr>
        <w:t xml:space="preserve"> </w:t>
      </w:r>
      <w:r w:rsidRPr="00950191">
        <w:rPr>
          <w:rFonts w:ascii="Calibri" w:hAnsi="Calibri" w:cs="Calibri Light"/>
          <w:color w:val="FF0000"/>
          <w:sz w:val="24"/>
          <w:szCs w:val="24"/>
        </w:rPr>
        <w:t xml:space="preserve">[ADE Employer Survey Results].  </w:t>
      </w:r>
    </w:p>
    <w:p w14:paraId="28A0DD0D" w14:textId="604E9AF7" w:rsidR="001E7A04" w:rsidRPr="003C12A0" w:rsidRDefault="00077D48" w:rsidP="00077D48">
      <w:pPr>
        <w:pStyle w:val="ListParagraph"/>
        <w:numPr>
          <w:ilvl w:val="0"/>
          <w:numId w:val="6"/>
        </w:numPr>
        <w:spacing w:after="0"/>
        <w:rPr>
          <w:rFonts w:ascii="Calibri" w:hAnsi="Calibri" w:cs="Calibri Light"/>
          <w:sz w:val="24"/>
          <w:szCs w:val="24"/>
        </w:rPr>
      </w:pPr>
      <w:r w:rsidRPr="003C12A0">
        <w:rPr>
          <w:rFonts w:ascii="Calibri" w:hAnsi="Calibri" w:cs="Calibri Light"/>
          <w:sz w:val="24"/>
          <w:szCs w:val="24"/>
        </w:rPr>
        <w:t>Co</w:t>
      </w:r>
      <w:r w:rsidR="007330AC" w:rsidRPr="003C12A0">
        <w:rPr>
          <w:rFonts w:ascii="Calibri" w:hAnsi="Calibri" w:cs="Calibri Light"/>
          <w:sz w:val="24"/>
          <w:szCs w:val="24"/>
        </w:rPr>
        <w:t>ntinue to administer SAU employer</w:t>
      </w:r>
      <w:r w:rsidRPr="003C12A0">
        <w:rPr>
          <w:rFonts w:ascii="Calibri" w:hAnsi="Calibri" w:cs="Calibri Light"/>
          <w:sz w:val="24"/>
          <w:szCs w:val="24"/>
        </w:rPr>
        <w:t xml:space="preserve"> surveys</w:t>
      </w:r>
      <w:r w:rsidR="001E7A04" w:rsidRPr="003C12A0">
        <w:rPr>
          <w:rFonts w:ascii="Calibri" w:hAnsi="Calibri" w:cs="Calibri Light"/>
          <w:sz w:val="24"/>
          <w:szCs w:val="24"/>
        </w:rPr>
        <w:t xml:space="preserve">.  By doing so, we will ensure that we have reliable data on employer satisfaction if, for whatever reason, ADE data are unavailable or are found to be deficient in supplying needed information. </w:t>
      </w:r>
    </w:p>
    <w:p w14:paraId="5D65E4FB" w14:textId="3B74FBEA" w:rsidR="00D45CC6" w:rsidRPr="003C12A0" w:rsidRDefault="0089669A" w:rsidP="00A60151">
      <w:pPr>
        <w:pStyle w:val="ListParagraph"/>
        <w:numPr>
          <w:ilvl w:val="1"/>
          <w:numId w:val="6"/>
        </w:numPr>
        <w:spacing w:after="0"/>
        <w:rPr>
          <w:rFonts w:ascii="Calibri" w:hAnsi="Calibri" w:cs="Calibri Light"/>
          <w:sz w:val="24"/>
          <w:szCs w:val="24"/>
        </w:rPr>
      </w:pPr>
      <w:r w:rsidRPr="003C12A0">
        <w:rPr>
          <w:rFonts w:ascii="Calibri" w:hAnsi="Calibri" w:cs="Calibri Light"/>
          <w:sz w:val="24"/>
          <w:szCs w:val="24"/>
        </w:rPr>
        <w:t xml:space="preserve">The </w:t>
      </w:r>
      <w:r w:rsidR="001E7A04" w:rsidRPr="003C12A0">
        <w:rPr>
          <w:rFonts w:ascii="Calibri" w:hAnsi="Calibri" w:cs="Calibri Light"/>
          <w:sz w:val="24"/>
          <w:szCs w:val="24"/>
        </w:rPr>
        <w:t>A</w:t>
      </w:r>
      <w:r w:rsidRPr="003C12A0">
        <w:rPr>
          <w:rFonts w:ascii="Calibri" w:hAnsi="Calibri" w:cs="Calibri Light"/>
          <w:sz w:val="24"/>
          <w:szCs w:val="24"/>
        </w:rPr>
        <w:t xml:space="preserve">d-hoc </w:t>
      </w:r>
      <w:r w:rsidR="001E7A04" w:rsidRPr="003C12A0">
        <w:rPr>
          <w:rFonts w:ascii="Calibri" w:hAnsi="Calibri" w:cs="Calibri Light"/>
          <w:sz w:val="24"/>
          <w:szCs w:val="24"/>
        </w:rPr>
        <w:t>S</w:t>
      </w:r>
      <w:r w:rsidRPr="003C12A0">
        <w:rPr>
          <w:rFonts w:ascii="Calibri" w:hAnsi="Calibri" w:cs="Calibri Light"/>
          <w:sz w:val="24"/>
          <w:szCs w:val="24"/>
        </w:rPr>
        <w:t xml:space="preserve">urvey </w:t>
      </w:r>
      <w:r w:rsidR="001E7A04" w:rsidRPr="003C12A0">
        <w:rPr>
          <w:rFonts w:ascii="Calibri" w:hAnsi="Calibri" w:cs="Calibri Light"/>
          <w:sz w:val="24"/>
          <w:szCs w:val="24"/>
        </w:rPr>
        <w:t>C</w:t>
      </w:r>
      <w:r w:rsidRPr="003C12A0">
        <w:rPr>
          <w:rFonts w:ascii="Calibri" w:hAnsi="Calibri" w:cs="Calibri Light"/>
          <w:sz w:val="24"/>
          <w:szCs w:val="24"/>
        </w:rPr>
        <w:t xml:space="preserve">ommittee reviewed and updated the employer survey </w:t>
      </w:r>
      <w:r w:rsidR="00644B8E" w:rsidRPr="003C12A0">
        <w:rPr>
          <w:rFonts w:ascii="Calibri" w:hAnsi="Calibri" w:cs="Calibri Light"/>
          <w:sz w:val="24"/>
          <w:szCs w:val="24"/>
        </w:rPr>
        <w:t xml:space="preserve">in </w:t>
      </w:r>
      <w:r w:rsidR="001E7A04" w:rsidRPr="003C12A0">
        <w:rPr>
          <w:rFonts w:ascii="Calibri" w:hAnsi="Calibri" w:cs="Calibri Light"/>
          <w:sz w:val="24"/>
          <w:szCs w:val="24"/>
        </w:rPr>
        <w:t>F</w:t>
      </w:r>
      <w:r w:rsidRPr="003C12A0">
        <w:rPr>
          <w:rFonts w:ascii="Calibri" w:hAnsi="Calibri" w:cs="Calibri Light"/>
          <w:sz w:val="24"/>
          <w:szCs w:val="24"/>
        </w:rPr>
        <w:t xml:space="preserve">all 2018 </w:t>
      </w:r>
      <w:r w:rsidRPr="003C12A0">
        <w:rPr>
          <w:rFonts w:ascii="Calibri" w:hAnsi="Calibri" w:cs="Calibri Light"/>
          <w:color w:val="FF0000"/>
          <w:sz w:val="24"/>
          <w:szCs w:val="24"/>
        </w:rPr>
        <w:t>[</w:t>
      </w:r>
      <w:r w:rsidR="00D45CC6" w:rsidRPr="003C12A0">
        <w:rPr>
          <w:rFonts w:ascii="Calibri" w:hAnsi="Calibri" w:cs="Calibri Light"/>
          <w:color w:val="FF0000"/>
          <w:sz w:val="24"/>
          <w:szCs w:val="24"/>
        </w:rPr>
        <w:t>Employer Survey and Instructions; Quality Assurance Check Employer Survey</w:t>
      </w:r>
      <w:r w:rsidRPr="003C12A0">
        <w:rPr>
          <w:rFonts w:ascii="Calibri" w:hAnsi="Calibri" w:cs="Calibri Light"/>
          <w:color w:val="FF0000"/>
          <w:sz w:val="24"/>
          <w:szCs w:val="24"/>
        </w:rPr>
        <w:t>].</w:t>
      </w:r>
      <w:r w:rsidRPr="003C12A0">
        <w:rPr>
          <w:rFonts w:ascii="Calibri" w:hAnsi="Calibri" w:cs="Calibri Light"/>
          <w:sz w:val="24"/>
          <w:szCs w:val="24"/>
        </w:rPr>
        <w:t xml:space="preserve">  </w:t>
      </w:r>
    </w:p>
    <w:p w14:paraId="2D5093F8" w14:textId="2FDA9E3E" w:rsidR="006F4B92" w:rsidRPr="003C12A0" w:rsidRDefault="00D45CC6" w:rsidP="00A60151">
      <w:pPr>
        <w:pStyle w:val="ListParagraph"/>
        <w:numPr>
          <w:ilvl w:val="1"/>
          <w:numId w:val="6"/>
        </w:numPr>
        <w:spacing w:after="0"/>
        <w:rPr>
          <w:rFonts w:ascii="Calibri" w:hAnsi="Calibri" w:cs="Calibri Light"/>
          <w:sz w:val="24"/>
          <w:szCs w:val="24"/>
        </w:rPr>
      </w:pPr>
      <w:r w:rsidRPr="003C12A0">
        <w:rPr>
          <w:rFonts w:ascii="Calibri" w:hAnsi="Calibri" w:cs="Calibri Light"/>
          <w:sz w:val="24"/>
          <w:szCs w:val="24"/>
        </w:rPr>
        <w:t xml:space="preserve">The Survey Committee reviewed current SAU return rates </w:t>
      </w:r>
      <w:r w:rsidRPr="003C12A0">
        <w:rPr>
          <w:rFonts w:ascii="Calibri" w:hAnsi="Calibri" w:cs="Calibri Light"/>
          <w:color w:val="FF0000"/>
          <w:sz w:val="24"/>
          <w:szCs w:val="24"/>
        </w:rPr>
        <w:t xml:space="preserve">[SAU Survey Return Rate] </w:t>
      </w:r>
      <w:r w:rsidRPr="003C12A0">
        <w:rPr>
          <w:rFonts w:ascii="Calibri" w:hAnsi="Calibri" w:cs="Calibri Light"/>
          <w:sz w:val="24"/>
          <w:szCs w:val="24"/>
        </w:rPr>
        <w:t xml:space="preserve">and the current process for sending out surveys.  The </w:t>
      </w:r>
      <w:r w:rsidR="00644B8E" w:rsidRPr="003C12A0">
        <w:rPr>
          <w:rFonts w:ascii="Calibri" w:hAnsi="Calibri" w:cs="Calibri Light"/>
          <w:sz w:val="24"/>
          <w:szCs w:val="24"/>
        </w:rPr>
        <w:t xml:space="preserve">Committee </w:t>
      </w:r>
      <w:r w:rsidRPr="003C12A0">
        <w:rPr>
          <w:rFonts w:ascii="Calibri" w:hAnsi="Calibri" w:cs="Calibri Light"/>
          <w:sz w:val="24"/>
          <w:szCs w:val="24"/>
        </w:rPr>
        <w:t xml:space="preserve">then created a plan for achieving a 20% return rate will be implemented when surveys are administered at the end of the 2017-2018 academic year </w:t>
      </w:r>
      <w:r w:rsidRPr="003C12A0">
        <w:rPr>
          <w:rFonts w:ascii="Calibri" w:hAnsi="Calibri" w:cs="Calibri Light"/>
          <w:color w:val="FF0000"/>
          <w:sz w:val="24"/>
          <w:szCs w:val="24"/>
        </w:rPr>
        <w:t>[Minutes Survey].</w:t>
      </w:r>
      <w:r w:rsidRPr="003C12A0">
        <w:rPr>
          <w:rFonts w:ascii="Calibri" w:hAnsi="Calibri" w:cs="Calibri Light"/>
          <w:sz w:val="24"/>
          <w:szCs w:val="24"/>
        </w:rPr>
        <w:t xml:space="preserve"> </w:t>
      </w:r>
      <w:bookmarkStart w:id="0" w:name="_GoBack"/>
      <w:r w:rsidR="00A60151" w:rsidRPr="003C12A0">
        <w:rPr>
          <w:rFonts w:ascii="Calibri" w:hAnsi="Calibri" w:cs="Calibri Light"/>
          <w:sz w:val="24"/>
          <w:szCs w:val="24"/>
        </w:rPr>
        <w:t xml:space="preserve">Below is an outline </w:t>
      </w:r>
      <w:r w:rsidRPr="003C12A0">
        <w:rPr>
          <w:rFonts w:ascii="Calibri" w:hAnsi="Calibri" w:cs="Calibri Light"/>
          <w:sz w:val="24"/>
          <w:szCs w:val="24"/>
        </w:rPr>
        <w:t>of the steps that will be implemented:</w:t>
      </w:r>
      <w:r w:rsidR="000D463A" w:rsidRPr="003C12A0">
        <w:rPr>
          <w:rFonts w:ascii="Calibri" w:hAnsi="Calibri" w:cs="Calibri Light"/>
          <w:sz w:val="24"/>
          <w:szCs w:val="24"/>
        </w:rPr>
        <w:t xml:space="preserve">  </w:t>
      </w:r>
      <w:r w:rsidR="006F4B92" w:rsidRPr="003C12A0">
        <w:rPr>
          <w:rFonts w:ascii="Calibri" w:hAnsi="Calibri" w:cs="Calibri Light"/>
          <w:b/>
          <w:sz w:val="24"/>
          <w:szCs w:val="24"/>
          <w:u w:val="single"/>
        </w:rPr>
        <w:t xml:space="preserve"> </w:t>
      </w:r>
    </w:p>
    <w:p w14:paraId="6EA5478F" w14:textId="3700BB33" w:rsidR="00D45CC6" w:rsidRPr="003C12A0" w:rsidRDefault="00644B8E">
      <w:pPr>
        <w:pStyle w:val="ListParagraph"/>
        <w:numPr>
          <w:ilvl w:val="2"/>
          <w:numId w:val="6"/>
        </w:numPr>
        <w:spacing w:before="120" w:after="240" w:line="276" w:lineRule="auto"/>
        <w:rPr>
          <w:sz w:val="24"/>
        </w:rPr>
      </w:pPr>
      <w:r w:rsidRPr="003C12A0">
        <w:rPr>
          <w:sz w:val="24"/>
        </w:rPr>
        <w:t xml:space="preserve">Take advantage of data collected by ADE, beginning in Fall </w:t>
      </w:r>
      <w:proofErr w:type="gramStart"/>
      <w:r w:rsidRPr="003C12A0">
        <w:rPr>
          <w:sz w:val="24"/>
        </w:rPr>
        <w:t>2017, that</w:t>
      </w:r>
      <w:proofErr w:type="gramEnd"/>
      <w:r w:rsidRPr="003C12A0">
        <w:rPr>
          <w:sz w:val="24"/>
        </w:rPr>
        <w:t xml:space="preserve"> provides employer data for those completers who allow that information to be shared with the EPP.  </w:t>
      </w:r>
      <w:r w:rsidR="00D45CC6" w:rsidRPr="003C12A0">
        <w:rPr>
          <w:sz w:val="24"/>
        </w:rPr>
        <w:t xml:space="preserve">Previously SAU only had access to employer information if it was provided </w:t>
      </w:r>
      <w:r w:rsidRPr="003C12A0">
        <w:rPr>
          <w:sz w:val="24"/>
        </w:rPr>
        <w:t xml:space="preserve">directly </w:t>
      </w:r>
      <w:r w:rsidR="00D45CC6" w:rsidRPr="003C12A0">
        <w:rPr>
          <w:sz w:val="24"/>
        </w:rPr>
        <w:t xml:space="preserve">to SAU by the completer. </w:t>
      </w:r>
      <w:r w:rsidRPr="003C12A0">
        <w:rPr>
          <w:sz w:val="24"/>
        </w:rPr>
        <w:t xml:space="preserve"> With this additional information, the EPP should be able to reach out to more employers than before.</w:t>
      </w:r>
      <w:r w:rsidR="00D45CC6" w:rsidRPr="003C12A0">
        <w:rPr>
          <w:sz w:val="24"/>
        </w:rPr>
        <w:t xml:space="preserve"> </w:t>
      </w:r>
    </w:p>
    <w:p w14:paraId="55B72C1D" w14:textId="6F694E50" w:rsidR="00D45CC6" w:rsidRPr="003C12A0" w:rsidRDefault="00644B8E" w:rsidP="00D45CC6">
      <w:pPr>
        <w:pStyle w:val="ListParagraph"/>
        <w:numPr>
          <w:ilvl w:val="2"/>
          <w:numId w:val="6"/>
        </w:numPr>
        <w:spacing w:before="120" w:after="240" w:line="276" w:lineRule="auto"/>
        <w:rPr>
          <w:sz w:val="24"/>
        </w:rPr>
      </w:pPr>
      <w:r w:rsidRPr="003C12A0">
        <w:rPr>
          <w:sz w:val="24"/>
        </w:rPr>
        <w:t xml:space="preserve">Continue to solicit </w:t>
      </w:r>
      <w:r w:rsidR="00D45CC6" w:rsidRPr="003C12A0">
        <w:rPr>
          <w:sz w:val="24"/>
        </w:rPr>
        <w:t xml:space="preserve">the most current </w:t>
      </w:r>
      <w:r w:rsidRPr="003C12A0">
        <w:rPr>
          <w:sz w:val="24"/>
        </w:rPr>
        <w:t xml:space="preserve">professional </w:t>
      </w:r>
      <w:r w:rsidR="00D45CC6" w:rsidRPr="003C12A0">
        <w:rPr>
          <w:sz w:val="24"/>
        </w:rPr>
        <w:t>and personal emails of employers</w:t>
      </w:r>
      <w:r w:rsidRPr="003C12A0">
        <w:rPr>
          <w:sz w:val="24"/>
        </w:rPr>
        <w:t>, as</w:t>
      </w:r>
      <w:r w:rsidR="00D45CC6" w:rsidRPr="003C12A0">
        <w:rPr>
          <w:sz w:val="24"/>
        </w:rPr>
        <w:t xml:space="preserve"> provided by completers who return SAU surveys.  </w:t>
      </w:r>
    </w:p>
    <w:p w14:paraId="6F24356A" w14:textId="35EE33DF" w:rsidR="00D45CC6" w:rsidRPr="003C12A0" w:rsidRDefault="00D45CC6" w:rsidP="00D45CC6">
      <w:pPr>
        <w:pStyle w:val="ListParagraph"/>
        <w:numPr>
          <w:ilvl w:val="2"/>
          <w:numId w:val="6"/>
        </w:numPr>
        <w:spacing w:before="120" w:after="240" w:line="276" w:lineRule="auto"/>
        <w:rPr>
          <w:sz w:val="24"/>
        </w:rPr>
      </w:pPr>
      <w:r w:rsidRPr="003C12A0">
        <w:rPr>
          <w:sz w:val="24"/>
        </w:rPr>
        <w:t xml:space="preserve">The CAEP coordinator will share with the </w:t>
      </w:r>
      <w:proofErr w:type="spellStart"/>
      <w:r w:rsidRPr="003C12A0">
        <w:rPr>
          <w:sz w:val="24"/>
        </w:rPr>
        <w:t>Livetext</w:t>
      </w:r>
      <w:proofErr w:type="spellEnd"/>
      <w:r w:rsidRPr="003C12A0">
        <w:rPr>
          <w:sz w:val="24"/>
        </w:rPr>
        <w:t xml:space="preserve"> Coordinator all contact information provided by ADE</w:t>
      </w:r>
      <w:r w:rsidR="00644B8E" w:rsidRPr="003C12A0">
        <w:rPr>
          <w:sz w:val="24"/>
        </w:rPr>
        <w:t>,</w:t>
      </w:r>
      <w:r w:rsidRPr="003C12A0">
        <w:rPr>
          <w:sz w:val="24"/>
        </w:rPr>
        <w:t xml:space="preserve"> and the </w:t>
      </w:r>
      <w:proofErr w:type="spellStart"/>
      <w:r w:rsidRPr="003C12A0">
        <w:rPr>
          <w:sz w:val="24"/>
        </w:rPr>
        <w:t>Livetext</w:t>
      </w:r>
      <w:proofErr w:type="spellEnd"/>
      <w:r w:rsidRPr="003C12A0">
        <w:rPr>
          <w:sz w:val="24"/>
        </w:rPr>
        <w:t xml:space="preserve"> coordinator will collect contact information from completer surveys.  The </w:t>
      </w:r>
      <w:proofErr w:type="spellStart"/>
      <w:r w:rsidRPr="003C12A0">
        <w:rPr>
          <w:sz w:val="24"/>
        </w:rPr>
        <w:t>Livetext</w:t>
      </w:r>
      <w:proofErr w:type="spellEnd"/>
      <w:r w:rsidRPr="003C12A0">
        <w:rPr>
          <w:sz w:val="24"/>
        </w:rPr>
        <w:t xml:space="preserve"> coordinator will then </w:t>
      </w:r>
      <w:r w:rsidR="00644B8E" w:rsidRPr="003C12A0">
        <w:rPr>
          <w:sz w:val="24"/>
        </w:rPr>
        <w:t xml:space="preserve">distribute </w:t>
      </w:r>
      <w:r w:rsidRPr="003C12A0">
        <w:rPr>
          <w:sz w:val="24"/>
        </w:rPr>
        <w:t xml:space="preserve">the survey to employers.   </w:t>
      </w:r>
    </w:p>
    <w:p w14:paraId="5B221E64" w14:textId="131DF6CF" w:rsidR="00D45CC6" w:rsidRPr="003C12A0" w:rsidRDefault="00D45CC6" w:rsidP="00D45CC6">
      <w:pPr>
        <w:pStyle w:val="ListParagraph"/>
        <w:numPr>
          <w:ilvl w:val="2"/>
          <w:numId w:val="6"/>
        </w:numPr>
        <w:spacing w:before="120" w:after="240" w:line="276" w:lineRule="auto"/>
        <w:rPr>
          <w:sz w:val="24"/>
        </w:rPr>
      </w:pPr>
      <w:r w:rsidRPr="003C12A0">
        <w:rPr>
          <w:sz w:val="24"/>
        </w:rPr>
        <w:t>Once</w:t>
      </w:r>
      <w:r w:rsidR="00644B8E" w:rsidRPr="003C12A0">
        <w:rPr>
          <w:sz w:val="24"/>
        </w:rPr>
        <w:t xml:space="preserve"> the</w:t>
      </w:r>
      <w:r w:rsidRPr="003C12A0">
        <w:rPr>
          <w:sz w:val="24"/>
        </w:rPr>
        <w:t xml:space="preserve"> initial deadline for survey completion has passed (one week), The </w:t>
      </w:r>
      <w:proofErr w:type="spellStart"/>
      <w:r w:rsidRPr="003C12A0">
        <w:rPr>
          <w:sz w:val="24"/>
        </w:rPr>
        <w:t>Livetext</w:t>
      </w:r>
      <w:proofErr w:type="spellEnd"/>
      <w:r w:rsidRPr="003C12A0">
        <w:rPr>
          <w:sz w:val="24"/>
        </w:rPr>
        <w:t xml:space="preserve"> Coordinator will note which surveys </w:t>
      </w:r>
      <w:r w:rsidR="00644B8E" w:rsidRPr="003C12A0">
        <w:rPr>
          <w:sz w:val="24"/>
        </w:rPr>
        <w:t xml:space="preserve">have been </w:t>
      </w:r>
      <w:r w:rsidRPr="003C12A0">
        <w:rPr>
          <w:sz w:val="24"/>
        </w:rPr>
        <w:t xml:space="preserve">received and </w:t>
      </w:r>
      <w:r w:rsidR="00644B8E" w:rsidRPr="003C12A0">
        <w:rPr>
          <w:sz w:val="24"/>
        </w:rPr>
        <w:t>also record</w:t>
      </w:r>
      <w:r w:rsidRPr="003C12A0">
        <w:rPr>
          <w:sz w:val="24"/>
        </w:rPr>
        <w:t xml:space="preserve"> which bounced back due to outdated email </w:t>
      </w:r>
      <w:r w:rsidR="00644B8E" w:rsidRPr="003C12A0">
        <w:rPr>
          <w:sz w:val="24"/>
        </w:rPr>
        <w:t xml:space="preserve">addresses or a lack of </w:t>
      </w:r>
      <w:r w:rsidRPr="003C12A0">
        <w:rPr>
          <w:sz w:val="24"/>
        </w:rPr>
        <w:t>employer</w:t>
      </w:r>
      <w:r w:rsidR="00644B8E" w:rsidRPr="003C12A0">
        <w:rPr>
          <w:sz w:val="24"/>
        </w:rPr>
        <w:t xml:space="preserve"> </w:t>
      </w:r>
      <w:r w:rsidRPr="003C12A0">
        <w:rPr>
          <w:sz w:val="24"/>
        </w:rPr>
        <w:t xml:space="preserve">response.  The </w:t>
      </w:r>
      <w:proofErr w:type="spellStart"/>
      <w:r w:rsidRPr="003C12A0">
        <w:rPr>
          <w:sz w:val="24"/>
        </w:rPr>
        <w:t>Livetext</w:t>
      </w:r>
      <w:proofErr w:type="spellEnd"/>
      <w:r w:rsidRPr="003C12A0">
        <w:rPr>
          <w:sz w:val="24"/>
        </w:rPr>
        <w:t xml:space="preserve"> coordinator will pass this information on to the AFEL director who will reach out personally to those employers. </w:t>
      </w:r>
    </w:p>
    <w:p w14:paraId="3E3BB4A2" w14:textId="575AB6BC" w:rsidR="00D45CC6" w:rsidRPr="003C12A0" w:rsidRDefault="00D45CC6" w:rsidP="00D45CC6">
      <w:pPr>
        <w:pStyle w:val="ListParagraph"/>
        <w:numPr>
          <w:ilvl w:val="2"/>
          <w:numId w:val="6"/>
        </w:numPr>
        <w:spacing w:before="120" w:after="240" w:line="276" w:lineRule="auto"/>
        <w:rPr>
          <w:sz w:val="24"/>
        </w:rPr>
      </w:pPr>
      <w:r w:rsidRPr="003C12A0">
        <w:rPr>
          <w:sz w:val="24"/>
        </w:rPr>
        <w:lastRenderedPageBreak/>
        <w:t xml:space="preserve">This plan will be revisited in one year to determine if the response rate did indeed increase. If not, the back-up plan will be to secure gift card incentives for completion. </w:t>
      </w:r>
      <w:r w:rsidR="00644B8E" w:rsidRPr="003C12A0">
        <w:rPr>
          <w:sz w:val="24"/>
        </w:rPr>
        <w:t>We believe, however, that given our close relationships with l</w:t>
      </w:r>
      <w:r w:rsidR="00EA7948" w:rsidRPr="003C12A0">
        <w:rPr>
          <w:sz w:val="24"/>
        </w:rPr>
        <w:t>ocal school administrators,</w:t>
      </w:r>
      <w:r w:rsidR="00644B8E" w:rsidRPr="003C12A0">
        <w:rPr>
          <w:sz w:val="24"/>
        </w:rPr>
        <w:t xml:space="preserve"> the “personal contact” approach should be sufficient</w:t>
      </w:r>
      <w:r w:rsidRPr="003C12A0">
        <w:rPr>
          <w:sz w:val="24"/>
        </w:rPr>
        <w:t>.</w:t>
      </w:r>
      <w:bookmarkEnd w:id="0"/>
    </w:p>
    <w:p w14:paraId="6872024B" w14:textId="77777777" w:rsidR="0086073B" w:rsidRPr="003C12A0" w:rsidRDefault="0086073B" w:rsidP="0086073B">
      <w:pPr>
        <w:pStyle w:val="ListParagraph"/>
        <w:numPr>
          <w:ilvl w:val="0"/>
          <w:numId w:val="6"/>
        </w:numPr>
        <w:spacing w:after="0"/>
        <w:rPr>
          <w:rFonts w:ascii="Calibri" w:hAnsi="Calibri" w:cs="Calibri Light"/>
          <w:sz w:val="24"/>
          <w:szCs w:val="24"/>
        </w:rPr>
      </w:pPr>
      <w:r w:rsidRPr="003C12A0">
        <w:rPr>
          <w:rFonts w:ascii="Calibri" w:hAnsi="Calibri" w:cs="Calibri Light"/>
          <w:sz w:val="24"/>
          <w:szCs w:val="24"/>
        </w:rPr>
        <w:t>Conduct focus group interviews with employers of SAU completers</w:t>
      </w:r>
    </w:p>
    <w:p w14:paraId="78CEE949" w14:textId="41985868" w:rsidR="0086073B" w:rsidRPr="000D463A" w:rsidRDefault="0086073B" w:rsidP="0086073B">
      <w:pPr>
        <w:pStyle w:val="ListParagraph"/>
        <w:numPr>
          <w:ilvl w:val="1"/>
          <w:numId w:val="6"/>
        </w:numPr>
        <w:spacing w:after="0"/>
        <w:rPr>
          <w:rFonts w:ascii="Calibri" w:hAnsi="Calibri" w:cs="Calibri Light"/>
          <w:color w:val="0000FF"/>
          <w:sz w:val="24"/>
          <w:szCs w:val="24"/>
        </w:rPr>
      </w:pPr>
      <w:r w:rsidRPr="000D463A">
        <w:rPr>
          <w:rFonts w:ascii="Calibri" w:hAnsi="Calibri" w:cs="Calibri Light"/>
          <w:sz w:val="24"/>
          <w:szCs w:val="24"/>
        </w:rPr>
        <w:t xml:space="preserve">The </w:t>
      </w:r>
      <w:r w:rsidR="00950191">
        <w:rPr>
          <w:rFonts w:ascii="Calibri" w:hAnsi="Calibri" w:cs="Calibri Light"/>
          <w:sz w:val="24"/>
          <w:szCs w:val="24"/>
        </w:rPr>
        <w:t>Educational Renewal Zone (ERZ)</w:t>
      </w:r>
      <w:r w:rsidRPr="000D463A">
        <w:rPr>
          <w:rFonts w:ascii="Calibri" w:hAnsi="Calibri" w:cs="Calibri Light"/>
          <w:sz w:val="24"/>
          <w:szCs w:val="24"/>
        </w:rPr>
        <w:t xml:space="preserve"> director will interview employers, specifically </w:t>
      </w:r>
      <w:r w:rsidR="00EA6A9B">
        <w:rPr>
          <w:rFonts w:ascii="Calibri" w:hAnsi="Calibri" w:cs="Calibri Light"/>
          <w:sz w:val="24"/>
          <w:szCs w:val="24"/>
        </w:rPr>
        <w:t>solicit</w:t>
      </w:r>
      <w:r w:rsidRPr="000D463A">
        <w:rPr>
          <w:rFonts w:ascii="Calibri" w:hAnsi="Calibri" w:cs="Calibri Light"/>
          <w:sz w:val="24"/>
          <w:szCs w:val="24"/>
        </w:rPr>
        <w:t xml:space="preserve">ing responses </w:t>
      </w:r>
      <w:r w:rsidR="00EA6A9B">
        <w:rPr>
          <w:rFonts w:ascii="Calibri" w:hAnsi="Calibri" w:cs="Calibri Light"/>
          <w:sz w:val="24"/>
          <w:szCs w:val="24"/>
        </w:rPr>
        <w:t>about</w:t>
      </w:r>
      <w:r w:rsidRPr="000D463A">
        <w:rPr>
          <w:rFonts w:ascii="Calibri" w:hAnsi="Calibri" w:cs="Calibri Light"/>
          <w:sz w:val="24"/>
          <w:szCs w:val="24"/>
        </w:rPr>
        <w:t xml:space="preserve"> candidates’ preparation for employment relate</w:t>
      </w:r>
      <w:r w:rsidR="00EA6A9B">
        <w:rPr>
          <w:rFonts w:ascii="Calibri" w:hAnsi="Calibri" w:cs="Calibri Light"/>
          <w:sz w:val="24"/>
          <w:szCs w:val="24"/>
        </w:rPr>
        <w:t xml:space="preserve">d </w:t>
      </w:r>
      <w:r w:rsidRPr="000D463A">
        <w:rPr>
          <w:rFonts w:ascii="Calibri" w:hAnsi="Calibri" w:cs="Calibri Light"/>
          <w:sz w:val="24"/>
          <w:szCs w:val="24"/>
        </w:rPr>
        <w:t xml:space="preserve">to the TESS (Danielson) standards and the InTASC standards, as well as </w:t>
      </w:r>
      <w:r w:rsidR="00EA6A9B">
        <w:rPr>
          <w:rFonts w:ascii="Calibri" w:hAnsi="Calibri" w:cs="Calibri Light"/>
          <w:sz w:val="24"/>
          <w:szCs w:val="24"/>
        </w:rPr>
        <w:t xml:space="preserve">their </w:t>
      </w:r>
      <w:r w:rsidRPr="000D463A">
        <w:rPr>
          <w:rFonts w:ascii="Calibri" w:hAnsi="Calibri" w:cs="Calibri Light"/>
          <w:sz w:val="24"/>
          <w:szCs w:val="24"/>
        </w:rPr>
        <w:t xml:space="preserve">employment trajectory.  </w:t>
      </w:r>
      <w:r w:rsidR="006F4B92" w:rsidRPr="000D463A">
        <w:rPr>
          <w:rFonts w:ascii="Calibri" w:hAnsi="Calibri" w:cs="Calibri Light"/>
          <w:sz w:val="24"/>
          <w:szCs w:val="24"/>
        </w:rPr>
        <w:t xml:space="preserve">Focus group questions </w:t>
      </w:r>
      <w:r w:rsidR="00EA6A9B">
        <w:rPr>
          <w:rFonts w:ascii="Calibri" w:hAnsi="Calibri" w:cs="Calibri Light"/>
          <w:sz w:val="24"/>
          <w:szCs w:val="24"/>
        </w:rPr>
        <w:t>are</w:t>
      </w:r>
      <w:r w:rsidR="006F4B92" w:rsidRPr="000D463A">
        <w:rPr>
          <w:rFonts w:ascii="Calibri" w:hAnsi="Calibri" w:cs="Calibri Light"/>
          <w:sz w:val="24"/>
          <w:szCs w:val="24"/>
        </w:rPr>
        <w:t xml:space="preserve"> available in the addendum </w:t>
      </w:r>
      <w:r w:rsidR="00593160" w:rsidRPr="000D463A">
        <w:rPr>
          <w:rFonts w:ascii="Calibri" w:hAnsi="Calibri" w:cs="Calibri Light"/>
          <w:sz w:val="24"/>
          <w:szCs w:val="24"/>
        </w:rPr>
        <w:t>[</w:t>
      </w:r>
      <w:r w:rsidR="00593160" w:rsidRPr="000D463A">
        <w:rPr>
          <w:rFonts w:ascii="Calibri" w:hAnsi="Calibri" w:cs="Calibri Light"/>
          <w:color w:val="FF0000"/>
          <w:sz w:val="24"/>
          <w:szCs w:val="24"/>
        </w:rPr>
        <w:t>Employer Focus Group Questions</w:t>
      </w:r>
      <w:r w:rsidR="00950191">
        <w:rPr>
          <w:rFonts w:ascii="Calibri" w:hAnsi="Calibri" w:cs="Calibri Light"/>
          <w:color w:val="FF0000"/>
          <w:sz w:val="24"/>
          <w:szCs w:val="24"/>
        </w:rPr>
        <w:t xml:space="preserve">; </w:t>
      </w:r>
      <w:r w:rsidR="00984960">
        <w:rPr>
          <w:rFonts w:ascii="Calibri" w:hAnsi="Calibri" w:cs="Calibri Light"/>
          <w:color w:val="FF0000"/>
          <w:sz w:val="24"/>
          <w:szCs w:val="24"/>
        </w:rPr>
        <w:t xml:space="preserve">Quality Assurance Check </w:t>
      </w:r>
      <w:r w:rsidR="00950191">
        <w:rPr>
          <w:rFonts w:ascii="Calibri" w:hAnsi="Calibri" w:cs="Calibri Light"/>
          <w:color w:val="FF0000"/>
          <w:sz w:val="24"/>
          <w:szCs w:val="24"/>
        </w:rPr>
        <w:t>Employer Focus Group</w:t>
      </w:r>
      <w:r w:rsidR="00593160" w:rsidRPr="000D463A">
        <w:rPr>
          <w:rFonts w:ascii="Calibri" w:hAnsi="Calibri" w:cs="Calibri Light"/>
          <w:sz w:val="24"/>
          <w:szCs w:val="24"/>
        </w:rPr>
        <w:t xml:space="preserve">] </w:t>
      </w:r>
      <w:r w:rsidR="006F4B92" w:rsidRPr="000D463A">
        <w:rPr>
          <w:rFonts w:ascii="Calibri" w:hAnsi="Calibri" w:cs="Calibri Light"/>
          <w:sz w:val="24"/>
          <w:szCs w:val="24"/>
        </w:rPr>
        <w:t xml:space="preserve">and focus group preliminary </w:t>
      </w:r>
      <w:r w:rsidR="004E0ADC" w:rsidRPr="000D463A">
        <w:rPr>
          <w:rFonts w:ascii="Calibri" w:hAnsi="Calibri" w:cs="Calibri Light"/>
          <w:sz w:val="24"/>
          <w:szCs w:val="24"/>
        </w:rPr>
        <w:t>data analysis</w:t>
      </w:r>
      <w:r w:rsidR="006F4B92" w:rsidRPr="000D463A">
        <w:rPr>
          <w:rFonts w:ascii="Calibri" w:hAnsi="Calibri" w:cs="Calibri Light"/>
          <w:sz w:val="24"/>
          <w:szCs w:val="24"/>
        </w:rPr>
        <w:t xml:space="preserve"> </w:t>
      </w:r>
      <w:r w:rsidR="00A60151">
        <w:rPr>
          <w:rFonts w:ascii="Calibri" w:hAnsi="Calibri" w:cs="Calibri Light"/>
          <w:sz w:val="24"/>
          <w:szCs w:val="24"/>
        </w:rPr>
        <w:t xml:space="preserve">is provided </w:t>
      </w:r>
      <w:r w:rsidR="00A60151" w:rsidRPr="00A60151">
        <w:rPr>
          <w:rFonts w:ascii="Calibri" w:hAnsi="Calibri" w:cs="Calibri Light"/>
          <w:color w:val="FF0000"/>
          <w:sz w:val="24"/>
          <w:szCs w:val="24"/>
        </w:rPr>
        <w:t>[Employer Focus Group Preliminary Data]</w:t>
      </w:r>
      <w:r w:rsidR="006F4B92" w:rsidRPr="00A60151">
        <w:rPr>
          <w:rFonts w:ascii="Calibri" w:hAnsi="Calibri" w:cs="Calibri Light"/>
          <w:color w:val="FF0000"/>
          <w:sz w:val="24"/>
          <w:szCs w:val="24"/>
        </w:rPr>
        <w:t xml:space="preserve">. </w:t>
      </w:r>
    </w:p>
    <w:p w14:paraId="5D4418B5" w14:textId="77777777" w:rsidR="00A60151" w:rsidRDefault="006F4B92" w:rsidP="00A60151">
      <w:pPr>
        <w:pStyle w:val="ListParagraph"/>
        <w:numPr>
          <w:ilvl w:val="1"/>
          <w:numId w:val="6"/>
        </w:numPr>
        <w:spacing w:after="0"/>
        <w:rPr>
          <w:rFonts w:ascii="Calibri" w:hAnsi="Calibri" w:cs="Calibri Light"/>
          <w:sz w:val="24"/>
          <w:szCs w:val="24"/>
        </w:rPr>
      </w:pPr>
      <w:r w:rsidRPr="000D463A">
        <w:rPr>
          <w:rFonts w:ascii="Calibri" w:hAnsi="Calibri" w:cs="Calibri Light"/>
          <w:sz w:val="24"/>
          <w:szCs w:val="24"/>
        </w:rPr>
        <w:t>Focus group</w:t>
      </w:r>
      <w:r w:rsidR="0006659A">
        <w:rPr>
          <w:rFonts w:ascii="Calibri" w:hAnsi="Calibri" w:cs="Calibri Light"/>
          <w:sz w:val="24"/>
          <w:szCs w:val="24"/>
        </w:rPr>
        <w:t xml:space="preserve"> data, both</w:t>
      </w:r>
      <w:r w:rsidRPr="000D463A">
        <w:rPr>
          <w:rFonts w:ascii="Calibri" w:hAnsi="Calibri" w:cs="Calibri Light"/>
          <w:sz w:val="24"/>
          <w:szCs w:val="24"/>
        </w:rPr>
        <w:t xml:space="preserve"> aggregated</w:t>
      </w:r>
      <w:r w:rsidR="00D83AEA" w:rsidRPr="000D463A">
        <w:rPr>
          <w:rFonts w:ascii="Calibri" w:hAnsi="Calibri" w:cs="Calibri Light"/>
          <w:sz w:val="24"/>
          <w:szCs w:val="24"/>
        </w:rPr>
        <w:t xml:space="preserve"> and disaggregated</w:t>
      </w:r>
      <w:r w:rsidRPr="000D463A">
        <w:rPr>
          <w:rFonts w:ascii="Calibri" w:hAnsi="Calibri" w:cs="Calibri Light"/>
          <w:sz w:val="24"/>
          <w:szCs w:val="24"/>
        </w:rPr>
        <w:t xml:space="preserve"> </w:t>
      </w:r>
      <w:r w:rsidR="0006659A">
        <w:rPr>
          <w:rFonts w:ascii="Calibri" w:hAnsi="Calibri" w:cs="Calibri Light"/>
          <w:sz w:val="24"/>
          <w:szCs w:val="24"/>
        </w:rPr>
        <w:t>by licensure area,</w:t>
      </w:r>
      <w:r w:rsidRPr="000D463A">
        <w:rPr>
          <w:rFonts w:ascii="Calibri" w:hAnsi="Calibri" w:cs="Calibri Light"/>
          <w:sz w:val="24"/>
          <w:szCs w:val="24"/>
        </w:rPr>
        <w:t xml:space="preserve"> will be provided to the IEPC</w:t>
      </w:r>
      <w:r w:rsidR="00C039FE" w:rsidRPr="000D463A">
        <w:rPr>
          <w:rFonts w:ascii="Calibri" w:hAnsi="Calibri" w:cs="Calibri Light"/>
          <w:sz w:val="24"/>
          <w:szCs w:val="24"/>
        </w:rPr>
        <w:t>, PEPC</w:t>
      </w:r>
      <w:r w:rsidRPr="000D463A">
        <w:rPr>
          <w:rFonts w:ascii="Calibri" w:hAnsi="Calibri" w:cs="Calibri Light"/>
          <w:sz w:val="24"/>
          <w:szCs w:val="24"/>
        </w:rPr>
        <w:t xml:space="preserve"> and program/spe</w:t>
      </w:r>
      <w:r w:rsidR="00D83AEA" w:rsidRPr="000D463A">
        <w:rPr>
          <w:rFonts w:ascii="Calibri" w:hAnsi="Calibri" w:cs="Calibri Light"/>
          <w:sz w:val="24"/>
          <w:szCs w:val="24"/>
        </w:rPr>
        <w:t>cialty licensure area directors for analysis during the 2018-2019 academic year.</w:t>
      </w:r>
      <w:r w:rsidR="00A60151" w:rsidRPr="00A60151">
        <w:rPr>
          <w:rFonts w:ascii="Calibri" w:hAnsi="Calibri" w:cs="Calibri Light"/>
          <w:sz w:val="24"/>
          <w:szCs w:val="24"/>
        </w:rPr>
        <w:t xml:space="preserve"> </w:t>
      </w:r>
      <w:r w:rsidR="00F219DD" w:rsidRPr="00A60151">
        <w:rPr>
          <w:rFonts w:ascii="Calibri" w:hAnsi="Calibri" w:cs="Calibri Light"/>
          <w:sz w:val="24"/>
          <w:szCs w:val="24"/>
        </w:rPr>
        <w:t xml:space="preserve">The IEPC </w:t>
      </w:r>
      <w:r w:rsidR="0086073B" w:rsidRPr="00A60151">
        <w:rPr>
          <w:rFonts w:ascii="Calibri" w:hAnsi="Calibri" w:cs="Calibri Light"/>
          <w:sz w:val="24"/>
          <w:szCs w:val="24"/>
        </w:rPr>
        <w:t xml:space="preserve">will make recommendations to the EPP based on these findings.  If necessary, </w:t>
      </w:r>
      <w:r w:rsidR="001E7A04" w:rsidRPr="00A60151">
        <w:rPr>
          <w:rFonts w:ascii="Calibri" w:hAnsi="Calibri" w:cs="Calibri Light"/>
          <w:sz w:val="24"/>
          <w:szCs w:val="24"/>
        </w:rPr>
        <w:t xml:space="preserve">any recommended program changes </w:t>
      </w:r>
      <w:r w:rsidR="0086073B" w:rsidRPr="00A60151">
        <w:rPr>
          <w:rFonts w:ascii="Calibri" w:hAnsi="Calibri" w:cs="Calibri Light"/>
          <w:sz w:val="24"/>
          <w:szCs w:val="24"/>
        </w:rPr>
        <w:t xml:space="preserve">will go through appropriate academic </w:t>
      </w:r>
      <w:r w:rsidR="0006659A" w:rsidRPr="00A60151">
        <w:rPr>
          <w:rFonts w:ascii="Calibri" w:hAnsi="Calibri" w:cs="Calibri Light"/>
          <w:sz w:val="24"/>
          <w:szCs w:val="24"/>
        </w:rPr>
        <w:t xml:space="preserve">approval </w:t>
      </w:r>
      <w:r w:rsidR="0086073B" w:rsidRPr="00A60151">
        <w:rPr>
          <w:rFonts w:ascii="Calibri" w:hAnsi="Calibri" w:cs="Calibri Light"/>
          <w:sz w:val="24"/>
          <w:szCs w:val="24"/>
        </w:rPr>
        <w:t>processes.</w:t>
      </w:r>
    </w:p>
    <w:p w14:paraId="75AA2D82" w14:textId="1874BC76" w:rsidR="001E7A04" w:rsidRPr="00A60151" w:rsidRDefault="00A60151" w:rsidP="00A60151">
      <w:pPr>
        <w:spacing w:after="0"/>
        <w:rPr>
          <w:rFonts w:ascii="Calibri" w:hAnsi="Calibri" w:cs="Calibri Light"/>
          <w:sz w:val="24"/>
          <w:szCs w:val="24"/>
        </w:rPr>
      </w:pPr>
      <w:r w:rsidRPr="00A60151">
        <w:rPr>
          <w:rFonts w:ascii="Calibri" w:hAnsi="Calibri" w:cs="Calibri Light"/>
          <w:sz w:val="24"/>
          <w:szCs w:val="24"/>
        </w:rPr>
        <w:t xml:space="preserve"> </w:t>
      </w:r>
    </w:p>
    <w:p w14:paraId="16FA77EF" w14:textId="610F7363" w:rsidR="00353E76" w:rsidRPr="000D463A" w:rsidRDefault="00353E76" w:rsidP="00353E76">
      <w:pPr>
        <w:spacing w:after="0"/>
        <w:rPr>
          <w:rFonts w:ascii="Calibri" w:hAnsi="Calibri" w:cs="Calibri Light"/>
          <w:i/>
          <w:color w:val="C00000"/>
          <w:sz w:val="24"/>
          <w:szCs w:val="24"/>
        </w:rPr>
      </w:pPr>
      <w:r w:rsidRPr="000D463A">
        <w:rPr>
          <w:rFonts w:ascii="Calibri" w:hAnsi="Calibri" w:cs="Calibri Light"/>
          <w:i/>
          <w:color w:val="C00000"/>
          <w:sz w:val="24"/>
          <w:szCs w:val="24"/>
        </w:rPr>
        <w:t>Academic Year 2018 – 2019</w:t>
      </w:r>
      <w:r w:rsidR="001E7A04">
        <w:rPr>
          <w:rFonts w:ascii="Calibri" w:hAnsi="Calibri" w:cs="Calibri Light"/>
          <w:i/>
          <w:color w:val="C00000"/>
          <w:sz w:val="24"/>
          <w:szCs w:val="24"/>
        </w:rPr>
        <w:t xml:space="preserve"> (and beyond)</w:t>
      </w:r>
      <w:r w:rsidRPr="000D463A">
        <w:rPr>
          <w:rFonts w:ascii="Calibri" w:hAnsi="Calibri" w:cs="Calibri Light"/>
          <w:i/>
          <w:color w:val="C00000"/>
          <w:sz w:val="24"/>
          <w:szCs w:val="24"/>
        </w:rPr>
        <w:t>:</w:t>
      </w:r>
    </w:p>
    <w:p w14:paraId="23248102" w14:textId="77777777" w:rsidR="0086073B" w:rsidRPr="000D463A" w:rsidRDefault="0086073B" w:rsidP="0086073B">
      <w:pPr>
        <w:pStyle w:val="ListParagraph"/>
        <w:numPr>
          <w:ilvl w:val="0"/>
          <w:numId w:val="6"/>
        </w:numPr>
        <w:spacing w:after="0"/>
        <w:rPr>
          <w:rFonts w:ascii="Calibri" w:hAnsi="Calibri" w:cs="Calibri Light"/>
          <w:sz w:val="24"/>
          <w:szCs w:val="24"/>
        </w:rPr>
      </w:pPr>
      <w:r w:rsidRPr="000D463A">
        <w:rPr>
          <w:rFonts w:ascii="Calibri" w:hAnsi="Calibri" w:cs="Calibri Light"/>
          <w:sz w:val="24"/>
          <w:szCs w:val="24"/>
        </w:rPr>
        <w:t xml:space="preserve">Continue to administer SAU employer surveys.  </w:t>
      </w:r>
    </w:p>
    <w:p w14:paraId="4A75E9F1" w14:textId="73E36644" w:rsidR="0086073B" w:rsidRPr="000D463A" w:rsidRDefault="0086073B" w:rsidP="0086073B">
      <w:pPr>
        <w:pStyle w:val="ListParagraph"/>
        <w:numPr>
          <w:ilvl w:val="1"/>
          <w:numId w:val="6"/>
        </w:numPr>
        <w:spacing w:after="0"/>
        <w:rPr>
          <w:rFonts w:ascii="Calibri" w:hAnsi="Calibri" w:cs="Calibri Light"/>
          <w:sz w:val="24"/>
          <w:szCs w:val="24"/>
        </w:rPr>
      </w:pPr>
      <w:r w:rsidRPr="000D463A">
        <w:rPr>
          <w:rFonts w:ascii="Calibri" w:hAnsi="Calibri" w:cs="Calibri Light"/>
          <w:sz w:val="24"/>
          <w:szCs w:val="24"/>
        </w:rPr>
        <w:t xml:space="preserve">The </w:t>
      </w:r>
      <w:proofErr w:type="spellStart"/>
      <w:r w:rsidRPr="000D463A">
        <w:rPr>
          <w:rFonts w:ascii="Calibri" w:hAnsi="Calibri" w:cs="Calibri Light"/>
          <w:sz w:val="24"/>
          <w:szCs w:val="24"/>
        </w:rPr>
        <w:t>Livetext</w:t>
      </w:r>
      <w:proofErr w:type="spellEnd"/>
      <w:r w:rsidRPr="000D463A">
        <w:rPr>
          <w:rFonts w:ascii="Calibri" w:hAnsi="Calibri" w:cs="Calibri Light"/>
          <w:sz w:val="24"/>
          <w:szCs w:val="24"/>
        </w:rPr>
        <w:t xml:space="preserve"> coordinator will provid</w:t>
      </w:r>
      <w:r w:rsidR="00F219DD" w:rsidRPr="000D463A">
        <w:rPr>
          <w:rFonts w:ascii="Calibri" w:hAnsi="Calibri" w:cs="Calibri Light"/>
          <w:sz w:val="24"/>
          <w:szCs w:val="24"/>
        </w:rPr>
        <w:t>e the data to the IEPC</w:t>
      </w:r>
      <w:r w:rsidR="00C039FE" w:rsidRPr="000D463A">
        <w:rPr>
          <w:rFonts w:ascii="Calibri" w:hAnsi="Calibri" w:cs="Calibri Light"/>
          <w:sz w:val="24"/>
          <w:szCs w:val="24"/>
        </w:rPr>
        <w:t>, PEPC</w:t>
      </w:r>
      <w:r w:rsidR="006F4B92" w:rsidRPr="000D463A">
        <w:rPr>
          <w:rFonts w:ascii="Calibri" w:hAnsi="Calibri" w:cs="Calibri Light"/>
          <w:sz w:val="24"/>
          <w:szCs w:val="24"/>
        </w:rPr>
        <w:t xml:space="preserve"> and program/specialty licensure area directors</w:t>
      </w:r>
      <w:r w:rsidR="00F219DD" w:rsidRPr="000D463A">
        <w:rPr>
          <w:rFonts w:ascii="Calibri" w:hAnsi="Calibri" w:cs="Calibri Light"/>
          <w:sz w:val="24"/>
          <w:szCs w:val="24"/>
        </w:rPr>
        <w:t xml:space="preserve">, </w:t>
      </w:r>
      <w:r w:rsidRPr="000D463A">
        <w:rPr>
          <w:rFonts w:ascii="Calibri" w:hAnsi="Calibri" w:cs="Calibri Light"/>
          <w:sz w:val="24"/>
          <w:szCs w:val="24"/>
        </w:rPr>
        <w:t>aggregated and disaggregated by specialty licensure area</w:t>
      </w:r>
      <w:r w:rsidR="0006659A">
        <w:rPr>
          <w:rFonts w:ascii="Calibri" w:hAnsi="Calibri" w:cs="Calibri Light"/>
          <w:sz w:val="24"/>
          <w:szCs w:val="24"/>
        </w:rPr>
        <w:t>,</w:t>
      </w:r>
      <w:r w:rsidRPr="000D463A">
        <w:rPr>
          <w:rFonts w:ascii="Calibri" w:hAnsi="Calibri" w:cs="Calibri Light"/>
          <w:sz w:val="24"/>
          <w:szCs w:val="24"/>
        </w:rPr>
        <w:t xml:space="preserve"> for analysis during the 2018-2019 academic year.</w:t>
      </w:r>
    </w:p>
    <w:p w14:paraId="329AC1F9" w14:textId="3352EFA2" w:rsidR="00753EB9" w:rsidRPr="000D463A" w:rsidRDefault="0020296F" w:rsidP="0086073B">
      <w:pPr>
        <w:pStyle w:val="ListParagraph"/>
        <w:numPr>
          <w:ilvl w:val="1"/>
          <w:numId w:val="6"/>
        </w:numPr>
        <w:spacing w:after="0"/>
        <w:rPr>
          <w:rFonts w:ascii="Calibri" w:hAnsi="Calibri" w:cs="Calibri Light"/>
          <w:sz w:val="24"/>
          <w:szCs w:val="24"/>
        </w:rPr>
      </w:pPr>
      <w:r>
        <w:rPr>
          <w:rFonts w:ascii="Calibri" w:hAnsi="Calibri" w:cs="Calibri Light"/>
          <w:sz w:val="24"/>
          <w:szCs w:val="24"/>
        </w:rPr>
        <w:t>To increase our sample size, e</w:t>
      </w:r>
      <w:r w:rsidR="00753EB9" w:rsidRPr="000D463A">
        <w:rPr>
          <w:rFonts w:ascii="Calibri" w:hAnsi="Calibri" w:cs="Calibri Light"/>
          <w:sz w:val="24"/>
          <w:szCs w:val="24"/>
        </w:rPr>
        <w:t>mployer surveys will be sent out using ADE</w:t>
      </w:r>
      <w:r>
        <w:rPr>
          <w:rFonts w:ascii="Calibri" w:hAnsi="Calibri" w:cs="Calibri Light"/>
          <w:sz w:val="24"/>
          <w:szCs w:val="24"/>
        </w:rPr>
        <w:t>-</w:t>
      </w:r>
      <w:r w:rsidR="00753EB9" w:rsidRPr="000D463A">
        <w:rPr>
          <w:rFonts w:ascii="Calibri" w:hAnsi="Calibri" w:cs="Calibri Light"/>
          <w:sz w:val="24"/>
          <w:szCs w:val="24"/>
        </w:rPr>
        <w:t xml:space="preserve">provided employer information. </w:t>
      </w:r>
      <w:r w:rsidR="000102DA">
        <w:rPr>
          <w:rFonts w:ascii="Calibri" w:hAnsi="Calibri" w:cs="Calibri Light"/>
          <w:sz w:val="24"/>
          <w:szCs w:val="24"/>
        </w:rPr>
        <w:t xml:space="preserve">  </w:t>
      </w:r>
    </w:p>
    <w:p w14:paraId="08DC345F" w14:textId="3FADE41D" w:rsidR="00F50460" w:rsidRPr="000D463A" w:rsidRDefault="00F50460" w:rsidP="00F50460">
      <w:pPr>
        <w:pStyle w:val="ListParagraph"/>
        <w:numPr>
          <w:ilvl w:val="1"/>
          <w:numId w:val="6"/>
        </w:numPr>
        <w:spacing w:after="0"/>
        <w:rPr>
          <w:rFonts w:ascii="Calibri" w:hAnsi="Calibri" w:cs="Calibri Light"/>
          <w:sz w:val="24"/>
          <w:szCs w:val="24"/>
        </w:rPr>
      </w:pPr>
      <w:r w:rsidRPr="000D463A">
        <w:rPr>
          <w:rFonts w:ascii="Calibri" w:hAnsi="Calibri" w:cs="Calibri Light"/>
          <w:sz w:val="24"/>
          <w:szCs w:val="24"/>
        </w:rPr>
        <w:t>Survey return rates will be reported to the IEPC</w:t>
      </w:r>
      <w:r w:rsidR="00C039FE" w:rsidRPr="000D463A">
        <w:rPr>
          <w:rFonts w:ascii="Calibri" w:hAnsi="Calibri" w:cs="Calibri Light"/>
          <w:sz w:val="24"/>
          <w:szCs w:val="24"/>
        </w:rPr>
        <w:t>, PEPC</w:t>
      </w:r>
      <w:r w:rsidR="001E7A04">
        <w:rPr>
          <w:rFonts w:ascii="Calibri" w:hAnsi="Calibri" w:cs="Calibri Light"/>
          <w:sz w:val="24"/>
          <w:szCs w:val="24"/>
        </w:rPr>
        <w:t>,</w:t>
      </w:r>
      <w:r w:rsidRPr="000D463A">
        <w:rPr>
          <w:rFonts w:ascii="Calibri" w:hAnsi="Calibri" w:cs="Calibri Light"/>
          <w:sz w:val="24"/>
          <w:szCs w:val="24"/>
        </w:rPr>
        <w:t xml:space="preserve"> and program/specialty licensure area directors, aggregated and disaggregated by specialty licensure area</w:t>
      </w:r>
      <w:r w:rsidR="00AA4AFB">
        <w:rPr>
          <w:rFonts w:ascii="Calibri" w:hAnsi="Calibri" w:cs="Calibri Light"/>
          <w:sz w:val="24"/>
          <w:szCs w:val="24"/>
        </w:rPr>
        <w:t>,</w:t>
      </w:r>
      <w:r w:rsidRPr="000D463A">
        <w:rPr>
          <w:rFonts w:ascii="Calibri" w:hAnsi="Calibri" w:cs="Calibri Light"/>
          <w:sz w:val="24"/>
          <w:szCs w:val="24"/>
        </w:rPr>
        <w:t xml:space="preserve"> for analysis during the 2018-2019 academic year. </w:t>
      </w:r>
    </w:p>
    <w:p w14:paraId="78023C9C" w14:textId="5D3BAA34" w:rsidR="00F50460" w:rsidRPr="000D463A" w:rsidRDefault="00F50460" w:rsidP="0086073B">
      <w:pPr>
        <w:pStyle w:val="ListParagraph"/>
        <w:numPr>
          <w:ilvl w:val="1"/>
          <w:numId w:val="6"/>
        </w:numPr>
        <w:spacing w:after="0"/>
        <w:rPr>
          <w:rFonts w:ascii="Calibri" w:hAnsi="Calibri" w:cs="Calibri Light"/>
          <w:sz w:val="24"/>
          <w:szCs w:val="24"/>
        </w:rPr>
      </w:pPr>
      <w:r w:rsidRPr="000D463A">
        <w:rPr>
          <w:rFonts w:ascii="Calibri" w:hAnsi="Calibri" w:cs="Calibri Light"/>
          <w:sz w:val="24"/>
          <w:szCs w:val="24"/>
        </w:rPr>
        <w:t xml:space="preserve">The return rate plan will be revisited by the IEPC to </w:t>
      </w:r>
      <w:r w:rsidR="001E7A04">
        <w:rPr>
          <w:rFonts w:ascii="Calibri" w:hAnsi="Calibri" w:cs="Calibri Light"/>
          <w:sz w:val="24"/>
          <w:szCs w:val="24"/>
        </w:rPr>
        <w:t>en</w:t>
      </w:r>
      <w:r w:rsidRPr="000D463A">
        <w:rPr>
          <w:rFonts w:ascii="Calibri" w:hAnsi="Calibri" w:cs="Calibri Light"/>
          <w:sz w:val="24"/>
          <w:szCs w:val="24"/>
        </w:rPr>
        <w:t xml:space="preserve">sure </w:t>
      </w:r>
      <w:r w:rsidR="001E7A04">
        <w:rPr>
          <w:rFonts w:ascii="Calibri" w:hAnsi="Calibri" w:cs="Calibri Light"/>
          <w:sz w:val="24"/>
          <w:szCs w:val="24"/>
        </w:rPr>
        <w:t>that</w:t>
      </w:r>
      <w:r w:rsidRPr="000D463A">
        <w:rPr>
          <w:rFonts w:ascii="Calibri" w:hAnsi="Calibri" w:cs="Calibri Light"/>
          <w:sz w:val="24"/>
          <w:szCs w:val="24"/>
        </w:rPr>
        <w:t xml:space="preserve"> </w:t>
      </w:r>
      <w:r w:rsidR="0006659A" w:rsidRPr="000D463A">
        <w:rPr>
          <w:rFonts w:ascii="Calibri" w:hAnsi="Calibri" w:cs="Calibri Light"/>
          <w:sz w:val="24"/>
          <w:szCs w:val="24"/>
        </w:rPr>
        <w:t>re</w:t>
      </w:r>
      <w:r w:rsidR="0006659A">
        <w:rPr>
          <w:rFonts w:ascii="Calibri" w:hAnsi="Calibri" w:cs="Calibri Light"/>
          <w:sz w:val="24"/>
          <w:szCs w:val="24"/>
        </w:rPr>
        <w:t>sponse</w:t>
      </w:r>
      <w:r w:rsidR="0006659A" w:rsidRPr="000D463A">
        <w:rPr>
          <w:rFonts w:ascii="Calibri" w:hAnsi="Calibri" w:cs="Calibri Light"/>
          <w:sz w:val="24"/>
          <w:szCs w:val="24"/>
        </w:rPr>
        <w:t xml:space="preserve"> </w:t>
      </w:r>
      <w:r w:rsidRPr="000D463A">
        <w:rPr>
          <w:rFonts w:ascii="Calibri" w:hAnsi="Calibri" w:cs="Calibri Light"/>
          <w:sz w:val="24"/>
          <w:szCs w:val="24"/>
        </w:rPr>
        <w:t xml:space="preserve">rates </w:t>
      </w:r>
      <w:r w:rsidR="00AA4AFB">
        <w:rPr>
          <w:rFonts w:ascii="Calibri" w:hAnsi="Calibri" w:cs="Calibri Light"/>
          <w:sz w:val="24"/>
          <w:szCs w:val="24"/>
        </w:rPr>
        <w:t>remain</w:t>
      </w:r>
      <w:r w:rsidR="00AA4AFB" w:rsidRPr="000D463A">
        <w:rPr>
          <w:rFonts w:ascii="Calibri" w:hAnsi="Calibri" w:cs="Calibri Light"/>
          <w:sz w:val="24"/>
          <w:szCs w:val="24"/>
        </w:rPr>
        <w:t xml:space="preserve"> </w:t>
      </w:r>
      <w:r w:rsidRPr="000D463A">
        <w:rPr>
          <w:rFonts w:ascii="Calibri" w:hAnsi="Calibri" w:cs="Calibri Light"/>
          <w:sz w:val="24"/>
          <w:szCs w:val="24"/>
        </w:rPr>
        <w:t>at or above 20%.</w:t>
      </w:r>
    </w:p>
    <w:p w14:paraId="289C8F94" w14:textId="77777777" w:rsidR="0086073B" w:rsidRPr="000D463A" w:rsidRDefault="0086073B" w:rsidP="0086073B">
      <w:pPr>
        <w:pStyle w:val="ListParagraph"/>
        <w:numPr>
          <w:ilvl w:val="0"/>
          <w:numId w:val="6"/>
        </w:numPr>
        <w:spacing w:after="0"/>
        <w:rPr>
          <w:rFonts w:ascii="Calibri" w:hAnsi="Calibri" w:cs="Calibri Light"/>
          <w:sz w:val="24"/>
          <w:szCs w:val="24"/>
        </w:rPr>
      </w:pPr>
      <w:r w:rsidRPr="000D463A">
        <w:rPr>
          <w:rFonts w:ascii="Calibri" w:hAnsi="Calibri" w:cs="Calibri Light"/>
          <w:sz w:val="24"/>
          <w:szCs w:val="24"/>
        </w:rPr>
        <w:t xml:space="preserve">Continue to analyze employers’ surveys administered by ADE.  </w:t>
      </w:r>
    </w:p>
    <w:p w14:paraId="193CF01E" w14:textId="52B32EB4" w:rsidR="0086073B" w:rsidRPr="000D463A" w:rsidRDefault="0086073B" w:rsidP="0086073B">
      <w:pPr>
        <w:pStyle w:val="ListParagraph"/>
        <w:numPr>
          <w:ilvl w:val="1"/>
          <w:numId w:val="6"/>
        </w:numPr>
        <w:spacing w:after="0"/>
        <w:rPr>
          <w:rFonts w:ascii="Calibri" w:hAnsi="Calibri" w:cs="Calibri Light"/>
          <w:sz w:val="24"/>
          <w:szCs w:val="24"/>
        </w:rPr>
      </w:pPr>
      <w:r w:rsidRPr="000D463A">
        <w:rPr>
          <w:rFonts w:ascii="Calibri" w:hAnsi="Calibri" w:cs="Calibri Light"/>
          <w:sz w:val="24"/>
          <w:szCs w:val="24"/>
        </w:rPr>
        <w:t xml:space="preserve">The CAEP coordinator will provide the survey </w:t>
      </w:r>
      <w:r w:rsidR="001E7A04">
        <w:rPr>
          <w:rFonts w:ascii="Calibri" w:hAnsi="Calibri" w:cs="Calibri Light"/>
          <w:sz w:val="24"/>
          <w:szCs w:val="24"/>
        </w:rPr>
        <w:t xml:space="preserve">data </w:t>
      </w:r>
      <w:r w:rsidR="00F219DD" w:rsidRPr="000D463A">
        <w:rPr>
          <w:rFonts w:ascii="Calibri" w:hAnsi="Calibri" w:cs="Calibri Light"/>
          <w:sz w:val="24"/>
          <w:szCs w:val="24"/>
        </w:rPr>
        <w:t>to the IEPC</w:t>
      </w:r>
      <w:r w:rsidR="00C039FE" w:rsidRPr="000D463A">
        <w:rPr>
          <w:rFonts w:ascii="Calibri" w:hAnsi="Calibri" w:cs="Calibri Light"/>
          <w:sz w:val="24"/>
          <w:szCs w:val="24"/>
        </w:rPr>
        <w:t xml:space="preserve"> and PEPC</w:t>
      </w:r>
      <w:r w:rsidR="00F219DD" w:rsidRPr="000D463A">
        <w:rPr>
          <w:rFonts w:ascii="Calibri" w:hAnsi="Calibri" w:cs="Calibri Light"/>
          <w:sz w:val="24"/>
          <w:szCs w:val="24"/>
        </w:rPr>
        <w:t xml:space="preserve"> </w:t>
      </w:r>
      <w:r w:rsidRPr="000D463A">
        <w:rPr>
          <w:rFonts w:ascii="Calibri" w:hAnsi="Calibri" w:cs="Calibri Light"/>
          <w:sz w:val="24"/>
          <w:szCs w:val="24"/>
        </w:rPr>
        <w:t xml:space="preserve">for review of </w:t>
      </w:r>
      <w:r w:rsidR="001E7A04">
        <w:rPr>
          <w:rFonts w:ascii="Calibri" w:hAnsi="Calibri" w:cs="Calibri Light"/>
          <w:sz w:val="24"/>
          <w:szCs w:val="24"/>
        </w:rPr>
        <w:t xml:space="preserve">results from </w:t>
      </w:r>
      <w:r w:rsidRPr="000D463A">
        <w:rPr>
          <w:rFonts w:ascii="Calibri" w:hAnsi="Calibri" w:cs="Calibri Light"/>
          <w:sz w:val="24"/>
          <w:szCs w:val="24"/>
        </w:rPr>
        <w:t xml:space="preserve">the previous three academic years.  </w:t>
      </w:r>
    </w:p>
    <w:p w14:paraId="51D47016" w14:textId="77777777" w:rsidR="0086073B" w:rsidRPr="000D463A" w:rsidRDefault="0086073B" w:rsidP="0086073B">
      <w:pPr>
        <w:pStyle w:val="ListParagraph"/>
        <w:numPr>
          <w:ilvl w:val="0"/>
          <w:numId w:val="6"/>
        </w:numPr>
        <w:spacing w:after="0"/>
        <w:rPr>
          <w:rFonts w:ascii="Calibri" w:hAnsi="Calibri" w:cs="Calibri Light"/>
          <w:sz w:val="24"/>
          <w:szCs w:val="24"/>
        </w:rPr>
      </w:pPr>
      <w:r w:rsidRPr="000D463A">
        <w:rPr>
          <w:rFonts w:ascii="Calibri" w:hAnsi="Calibri" w:cs="Calibri Light"/>
          <w:sz w:val="24"/>
          <w:szCs w:val="24"/>
        </w:rPr>
        <w:t>Conduct focus group interviews with employers of SAU completers</w:t>
      </w:r>
    </w:p>
    <w:p w14:paraId="5DDCD6E1" w14:textId="4A87F39F" w:rsidR="0086073B" w:rsidRPr="000D463A" w:rsidRDefault="0086073B" w:rsidP="0086073B">
      <w:pPr>
        <w:pStyle w:val="ListParagraph"/>
        <w:numPr>
          <w:ilvl w:val="1"/>
          <w:numId w:val="6"/>
        </w:numPr>
        <w:spacing w:after="0"/>
        <w:rPr>
          <w:rFonts w:ascii="Calibri" w:hAnsi="Calibri" w:cs="Calibri Light"/>
          <w:sz w:val="24"/>
          <w:szCs w:val="24"/>
        </w:rPr>
      </w:pPr>
      <w:r w:rsidRPr="000D463A">
        <w:rPr>
          <w:rFonts w:ascii="Calibri" w:hAnsi="Calibri" w:cs="Calibri Light"/>
          <w:sz w:val="24"/>
          <w:szCs w:val="24"/>
        </w:rPr>
        <w:t xml:space="preserve">The </w:t>
      </w:r>
      <w:r w:rsidR="001E7A04">
        <w:rPr>
          <w:rFonts w:ascii="Calibri" w:hAnsi="Calibri" w:cs="Calibri Light"/>
          <w:sz w:val="24"/>
          <w:szCs w:val="24"/>
        </w:rPr>
        <w:t>ERZ</w:t>
      </w:r>
      <w:r w:rsidRPr="000D463A">
        <w:rPr>
          <w:rFonts w:ascii="Calibri" w:hAnsi="Calibri" w:cs="Calibri Light"/>
          <w:sz w:val="24"/>
          <w:szCs w:val="24"/>
        </w:rPr>
        <w:t xml:space="preserve"> director will</w:t>
      </w:r>
      <w:r w:rsidR="00AA4AFB">
        <w:rPr>
          <w:rFonts w:ascii="Calibri" w:hAnsi="Calibri" w:cs="Calibri Light"/>
          <w:sz w:val="24"/>
          <w:szCs w:val="24"/>
        </w:rPr>
        <w:t xml:space="preserve"> continue to</w:t>
      </w:r>
      <w:r w:rsidRPr="000D463A">
        <w:rPr>
          <w:rFonts w:ascii="Calibri" w:hAnsi="Calibri" w:cs="Calibri Light"/>
          <w:sz w:val="24"/>
          <w:szCs w:val="24"/>
        </w:rPr>
        <w:t xml:space="preserve"> interview employers, specifically </w:t>
      </w:r>
      <w:r w:rsidR="00AA4AFB">
        <w:rPr>
          <w:rFonts w:ascii="Calibri" w:hAnsi="Calibri" w:cs="Calibri Light"/>
          <w:sz w:val="24"/>
          <w:szCs w:val="24"/>
        </w:rPr>
        <w:t>solicit</w:t>
      </w:r>
      <w:r w:rsidR="00AA4AFB" w:rsidRPr="000D463A">
        <w:rPr>
          <w:rFonts w:ascii="Calibri" w:hAnsi="Calibri" w:cs="Calibri Light"/>
          <w:sz w:val="24"/>
          <w:szCs w:val="24"/>
        </w:rPr>
        <w:t xml:space="preserve">ing </w:t>
      </w:r>
      <w:r w:rsidRPr="000D463A">
        <w:rPr>
          <w:rFonts w:ascii="Calibri" w:hAnsi="Calibri" w:cs="Calibri Light"/>
          <w:sz w:val="24"/>
          <w:szCs w:val="24"/>
        </w:rPr>
        <w:t xml:space="preserve">responses </w:t>
      </w:r>
      <w:r w:rsidR="00AA4AFB">
        <w:rPr>
          <w:rFonts w:ascii="Calibri" w:hAnsi="Calibri" w:cs="Calibri Light"/>
          <w:sz w:val="24"/>
          <w:szCs w:val="24"/>
        </w:rPr>
        <w:t>about</w:t>
      </w:r>
      <w:r w:rsidR="00AA4AFB" w:rsidRPr="000D463A">
        <w:rPr>
          <w:rFonts w:ascii="Calibri" w:hAnsi="Calibri" w:cs="Calibri Light"/>
          <w:sz w:val="24"/>
          <w:szCs w:val="24"/>
        </w:rPr>
        <w:t xml:space="preserve"> </w:t>
      </w:r>
      <w:r w:rsidRPr="000D463A">
        <w:rPr>
          <w:rFonts w:ascii="Calibri" w:hAnsi="Calibri" w:cs="Calibri Light"/>
          <w:sz w:val="24"/>
          <w:szCs w:val="24"/>
        </w:rPr>
        <w:t xml:space="preserve">candidates’ preparation for employment as it relates to the TESS (Danielson) standards and the InTASC standards, as well as </w:t>
      </w:r>
      <w:r w:rsidR="00AA4AFB">
        <w:rPr>
          <w:rFonts w:ascii="Calibri" w:hAnsi="Calibri" w:cs="Calibri Light"/>
          <w:sz w:val="24"/>
          <w:szCs w:val="24"/>
        </w:rPr>
        <w:t xml:space="preserve">completers’ </w:t>
      </w:r>
      <w:r w:rsidRPr="000D463A">
        <w:rPr>
          <w:rFonts w:ascii="Calibri" w:hAnsi="Calibri" w:cs="Calibri Light"/>
          <w:sz w:val="24"/>
          <w:szCs w:val="24"/>
        </w:rPr>
        <w:t xml:space="preserve">employment trajectory.  </w:t>
      </w:r>
    </w:p>
    <w:p w14:paraId="68156A30" w14:textId="6EDB4EAE" w:rsidR="006F4B92" w:rsidRPr="000D463A" w:rsidRDefault="006F4B92" w:rsidP="0086073B">
      <w:pPr>
        <w:pStyle w:val="ListParagraph"/>
        <w:numPr>
          <w:ilvl w:val="1"/>
          <w:numId w:val="6"/>
        </w:numPr>
        <w:spacing w:after="0"/>
        <w:rPr>
          <w:rFonts w:ascii="Calibri" w:hAnsi="Calibri" w:cs="Calibri Light"/>
          <w:sz w:val="24"/>
          <w:szCs w:val="24"/>
        </w:rPr>
      </w:pPr>
      <w:r w:rsidRPr="000D463A">
        <w:rPr>
          <w:rFonts w:ascii="Calibri" w:hAnsi="Calibri" w:cs="Calibri Light"/>
          <w:sz w:val="24"/>
          <w:szCs w:val="24"/>
        </w:rPr>
        <w:t>Focus group aggregated data will be provided to the IEPC</w:t>
      </w:r>
      <w:r w:rsidR="00C039FE" w:rsidRPr="000D463A">
        <w:rPr>
          <w:rFonts w:ascii="Calibri" w:hAnsi="Calibri" w:cs="Calibri Light"/>
          <w:sz w:val="24"/>
          <w:szCs w:val="24"/>
        </w:rPr>
        <w:t>, PEPC</w:t>
      </w:r>
      <w:r w:rsidR="0006659A">
        <w:rPr>
          <w:rFonts w:ascii="Calibri" w:hAnsi="Calibri" w:cs="Calibri Light"/>
          <w:sz w:val="24"/>
          <w:szCs w:val="24"/>
        </w:rPr>
        <w:t>,</w:t>
      </w:r>
      <w:r w:rsidRPr="000D463A">
        <w:rPr>
          <w:rFonts w:ascii="Calibri" w:hAnsi="Calibri" w:cs="Calibri Light"/>
          <w:sz w:val="24"/>
          <w:szCs w:val="24"/>
        </w:rPr>
        <w:t xml:space="preserve"> and program/spe</w:t>
      </w:r>
      <w:r w:rsidR="00D83AEA" w:rsidRPr="000D463A">
        <w:rPr>
          <w:rFonts w:ascii="Calibri" w:hAnsi="Calibri" w:cs="Calibri Light"/>
          <w:sz w:val="24"/>
          <w:szCs w:val="24"/>
        </w:rPr>
        <w:t>cialty licensure area directors during the 2019-2020 academic year.</w:t>
      </w:r>
    </w:p>
    <w:p w14:paraId="02A0D899" w14:textId="48B2A8DB" w:rsidR="00F219DD" w:rsidRDefault="00353E76" w:rsidP="00F8726A">
      <w:pPr>
        <w:pStyle w:val="ListParagraph"/>
        <w:numPr>
          <w:ilvl w:val="0"/>
          <w:numId w:val="6"/>
        </w:numPr>
        <w:spacing w:after="0"/>
        <w:rPr>
          <w:rFonts w:ascii="Calibri" w:hAnsi="Calibri" w:cs="Calibri Light"/>
          <w:sz w:val="24"/>
          <w:szCs w:val="24"/>
        </w:rPr>
      </w:pPr>
      <w:r w:rsidRPr="000D463A">
        <w:rPr>
          <w:rFonts w:ascii="Calibri" w:hAnsi="Calibri" w:cs="Calibri Light"/>
          <w:sz w:val="24"/>
          <w:szCs w:val="24"/>
        </w:rPr>
        <w:t>T</w:t>
      </w:r>
      <w:r w:rsidR="00F219DD" w:rsidRPr="000D463A">
        <w:rPr>
          <w:rFonts w:ascii="Calibri" w:hAnsi="Calibri" w:cs="Calibri Light"/>
          <w:sz w:val="24"/>
          <w:szCs w:val="24"/>
        </w:rPr>
        <w:t xml:space="preserve">he IEPC </w:t>
      </w:r>
      <w:r w:rsidRPr="000D463A">
        <w:rPr>
          <w:rFonts w:ascii="Calibri" w:hAnsi="Calibri" w:cs="Calibri Light"/>
          <w:sz w:val="24"/>
          <w:szCs w:val="24"/>
        </w:rPr>
        <w:t>will rev</w:t>
      </w:r>
      <w:r w:rsidR="0086073B" w:rsidRPr="000D463A">
        <w:rPr>
          <w:rFonts w:ascii="Calibri" w:hAnsi="Calibri" w:cs="Calibri Light"/>
          <w:sz w:val="24"/>
          <w:szCs w:val="24"/>
        </w:rPr>
        <w:t>iew data collected from the 2018-</w:t>
      </w:r>
      <w:r w:rsidR="0020296F" w:rsidRPr="000D463A">
        <w:rPr>
          <w:rFonts w:ascii="Calibri" w:hAnsi="Calibri" w:cs="Calibri Light"/>
          <w:sz w:val="24"/>
          <w:szCs w:val="24"/>
        </w:rPr>
        <w:t>201</w:t>
      </w:r>
      <w:r w:rsidR="0020296F">
        <w:rPr>
          <w:rFonts w:ascii="Calibri" w:hAnsi="Calibri" w:cs="Calibri Light"/>
          <w:sz w:val="24"/>
          <w:szCs w:val="24"/>
        </w:rPr>
        <w:t>9</w:t>
      </w:r>
      <w:r w:rsidR="0020296F" w:rsidRPr="000D463A">
        <w:rPr>
          <w:rFonts w:ascii="Calibri" w:hAnsi="Calibri" w:cs="Calibri Light"/>
          <w:sz w:val="24"/>
          <w:szCs w:val="24"/>
        </w:rPr>
        <w:t xml:space="preserve"> </w:t>
      </w:r>
      <w:r w:rsidRPr="000D463A">
        <w:rPr>
          <w:rFonts w:ascii="Calibri" w:hAnsi="Calibri" w:cs="Calibri Light"/>
          <w:sz w:val="24"/>
          <w:szCs w:val="24"/>
        </w:rPr>
        <w:t>academic year</w:t>
      </w:r>
      <w:r w:rsidR="004B2125" w:rsidRPr="000D463A">
        <w:rPr>
          <w:rFonts w:ascii="Calibri" w:hAnsi="Calibri" w:cs="Calibri Light"/>
          <w:sz w:val="24"/>
          <w:szCs w:val="24"/>
        </w:rPr>
        <w:t>, analyze the data,</w:t>
      </w:r>
      <w:r w:rsidRPr="000D463A">
        <w:rPr>
          <w:rFonts w:ascii="Calibri" w:hAnsi="Calibri" w:cs="Calibri Light"/>
          <w:sz w:val="24"/>
          <w:szCs w:val="24"/>
        </w:rPr>
        <w:t xml:space="preserve"> and </w:t>
      </w:r>
      <w:r w:rsidR="004B2125" w:rsidRPr="000D463A">
        <w:rPr>
          <w:rFonts w:ascii="Calibri" w:hAnsi="Calibri" w:cs="Calibri Light"/>
          <w:sz w:val="24"/>
          <w:szCs w:val="24"/>
        </w:rPr>
        <w:t xml:space="preserve">make </w:t>
      </w:r>
      <w:r w:rsidRPr="000D463A">
        <w:rPr>
          <w:rFonts w:ascii="Calibri" w:hAnsi="Calibri" w:cs="Calibri Light"/>
          <w:sz w:val="24"/>
          <w:szCs w:val="24"/>
        </w:rPr>
        <w:t xml:space="preserve">recommendations for program changes to the EPP and specific programs. Data collection </w:t>
      </w:r>
      <w:r w:rsidRPr="000D463A">
        <w:rPr>
          <w:rFonts w:ascii="Calibri" w:hAnsi="Calibri" w:cs="Calibri Light"/>
          <w:sz w:val="24"/>
          <w:szCs w:val="24"/>
        </w:rPr>
        <w:lastRenderedPageBreak/>
        <w:t xml:space="preserve">will include: SAU </w:t>
      </w:r>
      <w:r w:rsidR="0086073B" w:rsidRPr="000D463A">
        <w:rPr>
          <w:rFonts w:ascii="Calibri" w:hAnsi="Calibri" w:cs="Calibri Light"/>
          <w:sz w:val="24"/>
          <w:szCs w:val="24"/>
        </w:rPr>
        <w:t>employer satisfaction surveys</w:t>
      </w:r>
      <w:r w:rsidRPr="000D463A">
        <w:rPr>
          <w:rFonts w:ascii="Calibri" w:hAnsi="Calibri" w:cs="Calibri Light"/>
          <w:sz w:val="24"/>
          <w:szCs w:val="24"/>
        </w:rPr>
        <w:t xml:space="preserve">, </w:t>
      </w:r>
      <w:r w:rsidR="0086073B" w:rsidRPr="000D463A">
        <w:rPr>
          <w:rFonts w:ascii="Calibri" w:hAnsi="Calibri" w:cs="Calibri Light"/>
          <w:sz w:val="24"/>
          <w:szCs w:val="24"/>
        </w:rPr>
        <w:t>ADE-provided employer surveys</w:t>
      </w:r>
      <w:r w:rsidRPr="000D463A">
        <w:rPr>
          <w:rFonts w:ascii="Calibri" w:hAnsi="Calibri" w:cs="Calibri Light"/>
          <w:sz w:val="24"/>
          <w:szCs w:val="24"/>
        </w:rPr>
        <w:t xml:space="preserve">, </w:t>
      </w:r>
      <w:r w:rsidR="00F219DD" w:rsidRPr="000D463A">
        <w:rPr>
          <w:rFonts w:ascii="Calibri" w:hAnsi="Calibri" w:cs="Calibri Light"/>
          <w:sz w:val="24"/>
          <w:szCs w:val="24"/>
        </w:rPr>
        <w:t xml:space="preserve">trend data </w:t>
      </w:r>
      <w:r w:rsidR="001E7A04">
        <w:rPr>
          <w:rFonts w:ascii="Calibri" w:hAnsi="Calibri" w:cs="Calibri Light"/>
          <w:sz w:val="24"/>
          <w:szCs w:val="24"/>
        </w:rPr>
        <w:t>from</w:t>
      </w:r>
      <w:r w:rsidR="00F219DD" w:rsidRPr="000D463A">
        <w:rPr>
          <w:rFonts w:ascii="Calibri" w:hAnsi="Calibri" w:cs="Calibri Light"/>
          <w:sz w:val="24"/>
          <w:szCs w:val="24"/>
        </w:rPr>
        <w:t xml:space="preserve"> both surveys, and focus group qualitative data. </w:t>
      </w:r>
    </w:p>
    <w:p w14:paraId="1B8026A7" w14:textId="77777777" w:rsidR="00F8726A" w:rsidRPr="00F8726A" w:rsidRDefault="00F8726A" w:rsidP="00F8726A">
      <w:pPr>
        <w:spacing w:after="0"/>
        <w:rPr>
          <w:rFonts w:ascii="Calibri" w:hAnsi="Calibri" w:cs="Calibri Light"/>
          <w:sz w:val="24"/>
          <w:szCs w:val="24"/>
        </w:rPr>
      </w:pPr>
    </w:p>
    <w:p w14:paraId="56E9E38D" w14:textId="77777777" w:rsidR="00F219DD" w:rsidRPr="000D463A" w:rsidRDefault="00F219DD" w:rsidP="00F219DD">
      <w:pPr>
        <w:pStyle w:val="ListParagraph"/>
        <w:spacing w:after="0"/>
        <w:rPr>
          <w:rFonts w:ascii="Calibri" w:hAnsi="Calibri" w:cs="Calibri Light"/>
          <w:sz w:val="24"/>
          <w:szCs w:val="24"/>
        </w:rPr>
      </w:pPr>
    </w:p>
    <w:p w14:paraId="4B7EB8AF" w14:textId="77777777" w:rsidR="00F8726A" w:rsidRDefault="00F8726A" w:rsidP="00F219DD">
      <w:pPr>
        <w:spacing w:after="0"/>
        <w:rPr>
          <w:rFonts w:ascii="Calibri" w:hAnsi="Calibri" w:cs="Calibri Light"/>
          <w:b/>
          <w:sz w:val="24"/>
          <w:szCs w:val="24"/>
          <w:u w:val="single"/>
        </w:rPr>
      </w:pPr>
      <w:r>
        <w:rPr>
          <w:rFonts w:ascii="Calibri" w:hAnsi="Calibri" w:cs="Calibri Light"/>
          <w:b/>
          <w:sz w:val="24"/>
          <w:szCs w:val="24"/>
          <w:u w:val="single"/>
        </w:rPr>
        <w:t>Resources</w:t>
      </w:r>
    </w:p>
    <w:p w14:paraId="3306BC36" w14:textId="77777777" w:rsidR="000102DA" w:rsidRDefault="000102DA" w:rsidP="00F219DD">
      <w:pPr>
        <w:spacing w:after="0"/>
        <w:rPr>
          <w:rFonts w:ascii="Calibri" w:hAnsi="Calibri"/>
          <w:sz w:val="24"/>
          <w:szCs w:val="24"/>
        </w:rPr>
      </w:pPr>
    </w:p>
    <w:p w14:paraId="60887DE9" w14:textId="1C75909E" w:rsidR="00F8726A" w:rsidRDefault="000102DA" w:rsidP="00F219DD">
      <w:pPr>
        <w:spacing w:after="0"/>
        <w:rPr>
          <w:rFonts w:ascii="Calibri" w:hAnsi="Calibri" w:cs="Calibri Light"/>
          <w:b/>
          <w:sz w:val="24"/>
          <w:szCs w:val="24"/>
          <w:u w:val="single"/>
        </w:rPr>
      </w:pPr>
      <w:r>
        <w:rPr>
          <w:rFonts w:ascii="Calibri" w:hAnsi="Calibri"/>
          <w:sz w:val="24"/>
          <w:szCs w:val="24"/>
        </w:rPr>
        <w:t xml:space="preserve">The Quality Assurance Coordinator will be provided the equivalent of one course release per semester to collect, organize the data for analysis, and provide it to the appropriate committee chairs.  </w:t>
      </w:r>
      <w:r w:rsidR="0020296F">
        <w:rPr>
          <w:rFonts w:ascii="Calibri" w:hAnsi="Calibri"/>
          <w:sz w:val="24"/>
          <w:szCs w:val="24"/>
        </w:rPr>
        <w:t>This will result in the hiring of one adjunct (two semesters) at a total cost of $4,200</w:t>
      </w:r>
      <w:r>
        <w:rPr>
          <w:rFonts w:ascii="Calibri" w:hAnsi="Calibri"/>
          <w:sz w:val="24"/>
          <w:szCs w:val="24"/>
        </w:rPr>
        <w:t>.</w:t>
      </w:r>
    </w:p>
    <w:p w14:paraId="365C84FB" w14:textId="77777777" w:rsidR="00F8726A" w:rsidRDefault="00F8726A" w:rsidP="00F219DD">
      <w:pPr>
        <w:spacing w:after="0"/>
        <w:rPr>
          <w:rFonts w:ascii="Calibri" w:hAnsi="Calibri" w:cs="Calibri Light"/>
          <w:sz w:val="24"/>
          <w:szCs w:val="24"/>
        </w:rPr>
      </w:pPr>
    </w:p>
    <w:p w14:paraId="23990D0F" w14:textId="77777777" w:rsidR="000102DA" w:rsidRPr="00210840" w:rsidRDefault="000102DA" w:rsidP="000102DA">
      <w:pPr>
        <w:rPr>
          <w:rFonts w:ascii="Calibri" w:hAnsi="Calibri"/>
          <w:sz w:val="24"/>
          <w:szCs w:val="24"/>
        </w:rPr>
      </w:pPr>
      <w:r w:rsidRPr="00210840">
        <w:rPr>
          <w:rFonts w:ascii="Calibri" w:hAnsi="Calibri"/>
          <w:sz w:val="24"/>
          <w:szCs w:val="24"/>
        </w:rPr>
        <w:t xml:space="preserve">The </w:t>
      </w:r>
      <w:proofErr w:type="spellStart"/>
      <w:r w:rsidRPr="00210840">
        <w:rPr>
          <w:rFonts w:ascii="Calibri" w:hAnsi="Calibri"/>
          <w:sz w:val="24"/>
          <w:szCs w:val="24"/>
        </w:rPr>
        <w:t>Livetext</w:t>
      </w:r>
      <w:proofErr w:type="spellEnd"/>
      <w:r w:rsidRPr="00210840">
        <w:rPr>
          <w:rFonts w:ascii="Calibri" w:hAnsi="Calibri"/>
          <w:sz w:val="24"/>
          <w:szCs w:val="24"/>
        </w:rPr>
        <w:t xml:space="preserve"> coordinator </w:t>
      </w:r>
      <w:r>
        <w:rPr>
          <w:rFonts w:ascii="Calibri" w:hAnsi="Calibri"/>
          <w:sz w:val="24"/>
          <w:szCs w:val="24"/>
        </w:rPr>
        <w:t>will be</w:t>
      </w:r>
      <w:r w:rsidRPr="00210840">
        <w:rPr>
          <w:rFonts w:ascii="Calibri" w:hAnsi="Calibri"/>
          <w:sz w:val="24"/>
          <w:szCs w:val="24"/>
        </w:rPr>
        <w:t xml:space="preserve"> provided </w:t>
      </w:r>
      <w:r>
        <w:rPr>
          <w:rFonts w:ascii="Calibri" w:hAnsi="Calibri"/>
          <w:sz w:val="24"/>
          <w:szCs w:val="24"/>
        </w:rPr>
        <w:t xml:space="preserve">with a stipend of </w:t>
      </w:r>
      <w:r w:rsidRPr="00210840">
        <w:rPr>
          <w:rFonts w:ascii="Calibri" w:hAnsi="Calibri"/>
          <w:sz w:val="24"/>
          <w:szCs w:val="24"/>
        </w:rPr>
        <w:t>$2</w:t>
      </w:r>
      <w:r>
        <w:rPr>
          <w:rFonts w:ascii="Calibri" w:hAnsi="Calibri"/>
          <w:sz w:val="24"/>
          <w:szCs w:val="24"/>
        </w:rPr>
        <w:t>,</w:t>
      </w:r>
      <w:r w:rsidRPr="00210840">
        <w:rPr>
          <w:rFonts w:ascii="Calibri" w:hAnsi="Calibri"/>
          <w:sz w:val="24"/>
          <w:szCs w:val="24"/>
        </w:rPr>
        <w:t>500 a year for coordinating assessment data needs for the College of Education.</w:t>
      </w:r>
    </w:p>
    <w:p w14:paraId="16666AF3" w14:textId="45134D0F" w:rsidR="00F8726A" w:rsidRDefault="000102DA" w:rsidP="00F219DD">
      <w:pPr>
        <w:spacing w:after="0"/>
        <w:rPr>
          <w:rFonts w:ascii="Calibri" w:hAnsi="Calibri" w:cs="Calibri Light"/>
          <w:sz w:val="24"/>
          <w:szCs w:val="24"/>
        </w:rPr>
      </w:pPr>
      <w:r>
        <w:rPr>
          <w:rFonts w:ascii="Calibri" w:hAnsi="Calibri" w:cs="Calibri Light"/>
          <w:sz w:val="24"/>
          <w:szCs w:val="24"/>
        </w:rPr>
        <w:t xml:space="preserve">The </w:t>
      </w:r>
      <w:r w:rsidR="00F8726A">
        <w:rPr>
          <w:rFonts w:ascii="Calibri" w:hAnsi="Calibri" w:cs="Calibri Light"/>
          <w:sz w:val="24"/>
          <w:szCs w:val="24"/>
        </w:rPr>
        <w:t>ERZ director</w:t>
      </w:r>
      <w:r>
        <w:rPr>
          <w:rFonts w:ascii="Calibri" w:hAnsi="Calibri" w:cs="Calibri Light"/>
          <w:sz w:val="24"/>
          <w:szCs w:val="24"/>
        </w:rPr>
        <w:t xml:space="preserve"> will conduct the Employer Focus group during an annual ERZ meeting</w:t>
      </w:r>
      <w:r w:rsidR="006931AA">
        <w:rPr>
          <w:rFonts w:ascii="Calibri" w:hAnsi="Calibri" w:cs="Calibri Light"/>
          <w:sz w:val="24"/>
          <w:szCs w:val="24"/>
        </w:rPr>
        <w:t xml:space="preserve"> with local partners.  </w:t>
      </w:r>
      <w:r w:rsidR="00F8726A">
        <w:rPr>
          <w:rFonts w:ascii="Calibri" w:hAnsi="Calibri" w:cs="Calibri Light"/>
          <w:sz w:val="24"/>
          <w:szCs w:val="24"/>
        </w:rPr>
        <w:t xml:space="preserve"> </w:t>
      </w:r>
      <w:r w:rsidR="0020296F">
        <w:rPr>
          <w:rFonts w:ascii="Calibri" w:hAnsi="Calibri" w:cs="Calibri Light"/>
          <w:sz w:val="24"/>
          <w:szCs w:val="24"/>
        </w:rPr>
        <w:t>No additional resources will be needed to complete this activity.</w:t>
      </w:r>
    </w:p>
    <w:p w14:paraId="4C732EA7" w14:textId="3D29F8AF" w:rsidR="00F8726A" w:rsidRDefault="001E7A04" w:rsidP="00F219DD">
      <w:pPr>
        <w:spacing w:after="0"/>
        <w:rPr>
          <w:rFonts w:ascii="Calibri" w:hAnsi="Calibri" w:cs="Calibri Light"/>
          <w:sz w:val="24"/>
          <w:szCs w:val="24"/>
        </w:rPr>
      </w:pPr>
      <w:r>
        <w:rPr>
          <w:rFonts w:ascii="Calibri" w:hAnsi="Calibri" w:cs="Calibri Light"/>
          <w:sz w:val="24"/>
          <w:szCs w:val="24"/>
        </w:rPr>
        <w:t xml:space="preserve"> </w:t>
      </w:r>
    </w:p>
    <w:p w14:paraId="794E21F9" w14:textId="77777777" w:rsidR="00F8726A" w:rsidRPr="00F8726A" w:rsidRDefault="00F8726A" w:rsidP="00F219DD">
      <w:pPr>
        <w:spacing w:after="0"/>
        <w:rPr>
          <w:rFonts w:ascii="Calibri" w:hAnsi="Calibri" w:cs="Calibri Light"/>
          <w:sz w:val="24"/>
          <w:szCs w:val="24"/>
        </w:rPr>
      </w:pPr>
    </w:p>
    <w:p w14:paraId="40D3BA94" w14:textId="577FE531" w:rsidR="006F4616" w:rsidRPr="000D463A" w:rsidRDefault="006F4616" w:rsidP="00F219DD">
      <w:pPr>
        <w:spacing w:after="0"/>
        <w:rPr>
          <w:rFonts w:ascii="Calibri" w:hAnsi="Calibri" w:cs="Calibri Light"/>
          <w:b/>
          <w:sz w:val="24"/>
          <w:szCs w:val="24"/>
          <w:u w:val="single"/>
        </w:rPr>
      </w:pPr>
      <w:r w:rsidRPr="000D463A">
        <w:rPr>
          <w:rFonts w:ascii="Calibri" w:hAnsi="Calibri" w:cs="Calibri Light"/>
          <w:b/>
          <w:sz w:val="24"/>
          <w:szCs w:val="24"/>
          <w:u w:val="single"/>
        </w:rPr>
        <w:t>Data Quality</w:t>
      </w:r>
    </w:p>
    <w:p w14:paraId="6DC8EB97" w14:textId="77777777" w:rsidR="00F219DD" w:rsidRPr="000D463A" w:rsidRDefault="00F219DD" w:rsidP="00F219DD">
      <w:pPr>
        <w:spacing w:after="0"/>
        <w:rPr>
          <w:rFonts w:ascii="Calibri" w:hAnsi="Calibri" w:cs="Calibri Light"/>
          <w:sz w:val="24"/>
          <w:szCs w:val="24"/>
        </w:rPr>
      </w:pPr>
    </w:p>
    <w:p w14:paraId="62675F29" w14:textId="6C6C1674" w:rsidR="001B3D31" w:rsidRPr="000D463A" w:rsidRDefault="00F219DD" w:rsidP="006F4616">
      <w:pPr>
        <w:spacing w:after="0"/>
        <w:rPr>
          <w:rFonts w:ascii="Calibri" w:hAnsi="Calibri" w:cs="Calibri Light"/>
          <w:i/>
          <w:color w:val="C00000"/>
          <w:sz w:val="24"/>
          <w:szCs w:val="24"/>
        </w:rPr>
      </w:pPr>
      <w:r w:rsidRPr="000D463A">
        <w:rPr>
          <w:rFonts w:ascii="Calibri" w:hAnsi="Calibri" w:cs="Calibri Light"/>
          <w:i/>
          <w:color w:val="C00000"/>
          <w:sz w:val="24"/>
          <w:szCs w:val="24"/>
        </w:rPr>
        <w:t>Employ</w:t>
      </w:r>
      <w:r w:rsidR="007A4971" w:rsidRPr="000D463A">
        <w:rPr>
          <w:rFonts w:ascii="Calibri" w:hAnsi="Calibri" w:cs="Calibri Light"/>
          <w:i/>
          <w:color w:val="C00000"/>
          <w:sz w:val="24"/>
          <w:szCs w:val="24"/>
        </w:rPr>
        <w:t>er Surveys conducted by SAU</w:t>
      </w:r>
      <w:r w:rsidR="001B3D31" w:rsidRPr="000D463A">
        <w:rPr>
          <w:rFonts w:ascii="Calibri" w:hAnsi="Calibri" w:cs="Calibri Light"/>
          <w:i/>
          <w:color w:val="C00000"/>
          <w:sz w:val="24"/>
          <w:szCs w:val="24"/>
        </w:rPr>
        <w:t>:</w:t>
      </w:r>
    </w:p>
    <w:p w14:paraId="3DA479B0" w14:textId="5123338D" w:rsidR="00982777" w:rsidRDefault="006931AA" w:rsidP="006F4616">
      <w:pPr>
        <w:spacing w:after="0"/>
        <w:rPr>
          <w:rFonts w:ascii="Calibri" w:hAnsi="Calibri" w:cs="Calibri Light"/>
          <w:sz w:val="24"/>
          <w:szCs w:val="24"/>
        </w:rPr>
      </w:pPr>
      <w:r>
        <w:rPr>
          <w:rFonts w:ascii="Calibri" w:hAnsi="Calibri" w:cs="Calibri Light"/>
          <w:sz w:val="24"/>
          <w:szCs w:val="24"/>
        </w:rPr>
        <w:t xml:space="preserve">The </w:t>
      </w:r>
      <w:r w:rsidR="0006659A">
        <w:rPr>
          <w:rFonts w:ascii="Calibri" w:hAnsi="Calibri" w:cs="Calibri Light"/>
          <w:sz w:val="24"/>
          <w:szCs w:val="24"/>
        </w:rPr>
        <w:t>E</w:t>
      </w:r>
      <w:r w:rsidR="00F219DD" w:rsidRPr="000D463A">
        <w:rPr>
          <w:rFonts w:ascii="Calibri" w:hAnsi="Calibri" w:cs="Calibri Light"/>
          <w:sz w:val="24"/>
          <w:szCs w:val="24"/>
        </w:rPr>
        <w:t>mploy</w:t>
      </w:r>
      <w:r w:rsidR="007A4971" w:rsidRPr="000D463A">
        <w:rPr>
          <w:rFonts w:ascii="Calibri" w:hAnsi="Calibri" w:cs="Calibri Light"/>
          <w:sz w:val="24"/>
          <w:szCs w:val="24"/>
        </w:rPr>
        <w:t xml:space="preserve">er </w:t>
      </w:r>
      <w:r w:rsidR="0006659A">
        <w:rPr>
          <w:rFonts w:ascii="Calibri" w:hAnsi="Calibri" w:cs="Calibri Light"/>
          <w:sz w:val="24"/>
          <w:szCs w:val="24"/>
        </w:rPr>
        <w:t>S</w:t>
      </w:r>
      <w:r w:rsidR="007A4971" w:rsidRPr="000D463A">
        <w:rPr>
          <w:rFonts w:ascii="Calibri" w:hAnsi="Calibri" w:cs="Calibri Light"/>
          <w:sz w:val="24"/>
          <w:szCs w:val="24"/>
        </w:rPr>
        <w:t xml:space="preserve">urvey </w:t>
      </w:r>
      <w:r w:rsidRPr="00984960">
        <w:rPr>
          <w:rFonts w:ascii="Calibri" w:hAnsi="Calibri" w:cs="Calibri Light"/>
          <w:color w:val="FF0000"/>
          <w:sz w:val="24"/>
          <w:szCs w:val="24"/>
        </w:rPr>
        <w:t xml:space="preserve">[Employer Survey] </w:t>
      </w:r>
      <w:r w:rsidR="00F219DD" w:rsidRPr="000D463A">
        <w:rPr>
          <w:rFonts w:ascii="Calibri" w:hAnsi="Calibri" w:cs="Calibri Light"/>
          <w:sz w:val="24"/>
          <w:szCs w:val="24"/>
        </w:rPr>
        <w:t>developed</w:t>
      </w:r>
      <w:r w:rsidR="007A4971" w:rsidRPr="000D463A">
        <w:rPr>
          <w:rFonts w:ascii="Calibri" w:hAnsi="Calibri" w:cs="Calibri Light"/>
          <w:sz w:val="24"/>
          <w:szCs w:val="24"/>
        </w:rPr>
        <w:t xml:space="preserve"> by SAU </w:t>
      </w:r>
      <w:r>
        <w:rPr>
          <w:rFonts w:ascii="Calibri" w:hAnsi="Calibri" w:cs="Calibri Light"/>
          <w:sz w:val="24"/>
          <w:szCs w:val="24"/>
        </w:rPr>
        <w:t>has</w:t>
      </w:r>
      <w:r w:rsidRPr="000D463A">
        <w:rPr>
          <w:rFonts w:ascii="Calibri" w:hAnsi="Calibri" w:cs="Calibri Light"/>
          <w:sz w:val="24"/>
          <w:szCs w:val="24"/>
        </w:rPr>
        <w:t xml:space="preserve"> </w:t>
      </w:r>
      <w:r w:rsidR="007A4971" w:rsidRPr="000D463A">
        <w:rPr>
          <w:rFonts w:ascii="Calibri" w:hAnsi="Calibri" w:cs="Calibri Light"/>
          <w:sz w:val="24"/>
          <w:szCs w:val="24"/>
        </w:rPr>
        <w:t xml:space="preserve">been </w:t>
      </w:r>
      <w:r>
        <w:rPr>
          <w:rFonts w:ascii="Calibri" w:hAnsi="Calibri" w:cs="Calibri Light"/>
          <w:sz w:val="24"/>
          <w:szCs w:val="24"/>
        </w:rPr>
        <w:t xml:space="preserve">reviewed for quality assurance </w:t>
      </w:r>
      <w:r w:rsidRPr="00984960">
        <w:rPr>
          <w:rFonts w:ascii="Calibri" w:hAnsi="Calibri" w:cs="Calibri Light"/>
          <w:color w:val="FF0000"/>
          <w:sz w:val="24"/>
          <w:szCs w:val="24"/>
        </w:rPr>
        <w:t>[Quality Assurance Employer Survey]</w:t>
      </w:r>
      <w:r w:rsidR="001E579F" w:rsidRPr="000D463A">
        <w:rPr>
          <w:rFonts w:ascii="Calibri" w:hAnsi="Calibri" w:cs="Calibri Light"/>
          <w:sz w:val="24"/>
          <w:szCs w:val="24"/>
        </w:rPr>
        <w:t xml:space="preserve"> and </w:t>
      </w:r>
      <w:r>
        <w:rPr>
          <w:rFonts w:ascii="Calibri" w:hAnsi="Calibri" w:cs="Calibri Light"/>
          <w:sz w:val="24"/>
          <w:szCs w:val="24"/>
        </w:rPr>
        <w:t>is</w:t>
      </w:r>
      <w:r w:rsidRPr="000D463A">
        <w:rPr>
          <w:rFonts w:ascii="Calibri" w:hAnsi="Calibri" w:cs="Calibri Light"/>
          <w:sz w:val="24"/>
          <w:szCs w:val="24"/>
        </w:rPr>
        <w:t xml:space="preserve"> </w:t>
      </w:r>
      <w:r w:rsidR="001E579F" w:rsidRPr="000D463A">
        <w:rPr>
          <w:rFonts w:ascii="Calibri" w:hAnsi="Calibri" w:cs="Calibri Light"/>
          <w:sz w:val="24"/>
          <w:szCs w:val="24"/>
        </w:rPr>
        <w:t xml:space="preserve">aligned to InTASC, TESS, and (when applicable) CAEP standards. </w:t>
      </w:r>
      <w:r w:rsidR="00982777">
        <w:rPr>
          <w:rFonts w:ascii="Calibri" w:hAnsi="Calibri" w:cs="Calibri Light"/>
          <w:sz w:val="24"/>
          <w:szCs w:val="24"/>
        </w:rPr>
        <w:t xml:space="preserve">The survey will be administered </w:t>
      </w:r>
      <w:r w:rsidR="0006659A">
        <w:rPr>
          <w:rFonts w:ascii="Calibri" w:hAnsi="Calibri" w:cs="Calibri Light"/>
          <w:sz w:val="24"/>
          <w:szCs w:val="24"/>
        </w:rPr>
        <w:t>annually</w:t>
      </w:r>
      <w:r w:rsidR="00982777">
        <w:rPr>
          <w:rFonts w:ascii="Calibri" w:hAnsi="Calibri" w:cs="Calibri Light"/>
          <w:sz w:val="24"/>
          <w:szCs w:val="24"/>
        </w:rPr>
        <w:t xml:space="preserve">.  </w:t>
      </w:r>
      <w:r>
        <w:rPr>
          <w:rFonts w:ascii="Calibri" w:hAnsi="Calibri" w:cs="Calibri Light"/>
          <w:sz w:val="24"/>
          <w:szCs w:val="24"/>
        </w:rPr>
        <w:t xml:space="preserve">The </w:t>
      </w:r>
      <w:r w:rsidR="0006659A">
        <w:rPr>
          <w:rFonts w:ascii="Calibri" w:hAnsi="Calibri" w:cs="Calibri Light"/>
          <w:sz w:val="24"/>
          <w:szCs w:val="24"/>
        </w:rPr>
        <w:t>E</w:t>
      </w:r>
      <w:r>
        <w:rPr>
          <w:rFonts w:ascii="Calibri" w:hAnsi="Calibri" w:cs="Calibri Light"/>
          <w:sz w:val="24"/>
          <w:szCs w:val="24"/>
        </w:rPr>
        <w:t xml:space="preserve">mployer </w:t>
      </w:r>
      <w:r w:rsidR="0006659A">
        <w:rPr>
          <w:rFonts w:ascii="Calibri" w:hAnsi="Calibri" w:cs="Calibri Light"/>
          <w:sz w:val="24"/>
          <w:szCs w:val="24"/>
        </w:rPr>
        <w:t>S</w:t>
      </w:r>
      <w:r>
        <w:rPr>
          <w:rFonts w:ascii="Calibri" w:hAnsi="Calibri" w:cs="Calibri Light"/>
          <w:sz w:val="24"/>
          <w:szCs w:val="24"/>
        </w:rPr>
        <w:t xml:space="preserve">urvey will employ methods </w:t>
      </w:r>
      <w:r w:rsidR="00F46E1F">
        <w:rPr>
          <w:rFonts w:ascii="Calibri" w:hAnsi="Calibri" w:cs="Calibri Light"/>
          <w:sz w:val="24"/>
          <w:szCs w:val="24"/>
        </w:rPr>
        <w:t xml:space="preserve">established by the Survey committee </w:t>
      </w:r>
      <w:r>
        <w:rPr>
          <w:rFonts w:ascii="Calibri" w:hAnsi="Calibri" w:cs="Calibri Light"/>
          <w:sz w:val="24"/>
          <w:szCs w:val="24"/>
        </w:rPr>
        <w:t xml:space="preserve">for a high return rate </w:t>
      </w:r>
      <w:r w:rsidR="004B5AD2">
        <w:rPr>
          <w:rFonts w:ascii="Calibri" w:hAnsi="Calibri" w:cs="Calibri Light"/>
          <w:sz w:val="24"/>
          <w:szCs w:val="24"/>
        </w:rPr>
        <w:t>by utilizing ADE</w:t>
      </w:r>
      <w:r w:rsidR="0006659A">
        <w:rPr>
          <w:rFonts w:ascii="Calibri" w:hAnsi="Calibri" w:cs="Calibri Light"/>
          <w:sz w:val="24"/>
          <w:szCs w:val="24"/>
        </w:rPr>
        <w:t>-</w:t>
      </w:r>
      <w:r w:rsidR="004B5AD2">
        <w:rPr>
          <w:rFonts w:ascii="Calibri" w:hAnsi="Calibri" w:cs="Calibri Light"/>
          <w:sz w:val="24"/>
          <w:szCs w:val="24"/>
        </w:rPr>
        <w:t xml:space="preserve">provided completer employer contact information </w:t>
      </w:r>
      <w:r w:rsidR="0006659A">
        <w:rPr>
          <w:rFonts w:ascii="Calibri" w:hAnsi="Calibri" w:cs="Calibri Light"/>
          <w:sz w:val="24"/>
          <w:szCs w:val="24"/>
        </w:rPr>
        <w:t>and information provided by completers themselves.</w:t>
      </w:r>
      <w:r>
        <w:rPr>
          <w:rFonts w:ascii="Calibri" w:hAnsi="Calibri" w:cs="Calibri Light"/>
          <w:sz w:val="24"/>
          <w:szCs w:val="24"/>
        </w:rPr>
        <w:t xml:space="preserve"> </w:t>
      </w:r>
    </w:p>
    <w:p w14:paraId="658937C4" w14:textId="77777777" w:rsidR="00982777" w:rsidRDefault="00982777" w:rsidP="006F4616">
      <w:pPr>
        <w:spacing w:after="0"/>
        <w:rPr>
          <w:rFonts w:ascii="Calibri" w:hAnsi="Calibri" w:cs="Calibri Light"/>
          <w:sz w:val="24"/>
          <w:szCs w:val="24"/>
        </w:rPr>
      </w:pPr>
    </w:p>
    <w:p w14:paraId="4DF707BD" w14:textId="0A774F50" w:rsidR="00B928F5" w:rsidRPr="000D463A" w:rsidRDefault="00BD1996" w:rsidP="006F4616">
      <w:pPr>
        <w:spacing w:after="0"/>
        <w:rPr>
          <w:rFonts w:ascii="Calibri" w:hAnsi="Calibri" w:cs="Calibri Light"/>
          <w:sz w:val="24"/>
          <w:szCs w:val="24"/>
        </w:rPr>
      </w:pPr>
      <w:r w:rsidRPr="000D463A">
        <w:rPr>
          <w:rFonts w:ascii="Calibri" w:hAnsi="Calibri" w:cs="Calibri Light"/>
          <w:sz w:val="24"/>
          <w:szCs w:val="24"/>
        </w:rPr>
        <w:t xml:space="preserve">The </w:t>
      </w:r>
      <w:proofErr w:type="spellStart"/>
      <w:r w:rsidR="00982777">
        <w:rPr>
          <w:rFonts w:ascii="Calibri" w:hAnsi="Calibri" w:cs="Calibri Light"/>
          <w:sz w:val="24"/>
          <w:szCs w:val="24"/>
        </w:rPr>
        <w:t>Livetext</w:t>
      </w:r>
      <w:proofErr w:type="spellEnd"/>
      <w:r w:rsidR="00982777">
        <w:rPr>
          <w:rFonts w:ascii="Calibri" w:hAnsi="Calibri" w:cs="Calibri Light"/>
          <w:sz w:val="24"/>
          <w:szCs w:val="24"/>
        </w:rPr>
        <w:t xml:space="preserve"> coordinator will </w:t>
      </w:r>
      <w:r w:rsidR="0020296F">
        <w:rPr>
          <w:rFonts w:ascii="Calibri" w:hAnsi="Calibri" w:cs="Calibri Light"/>
          <w:sz w:val="24"/>
          <w:szCs w:val="24"/>
        </w:rPr>
        <w:t>organiz</w:t>
      </w:r>
      <w:r w:rsidR="00982777">
        <w:rPr>
          <w:rFonts w:ascii="Calibri" w:hAnsi="Calibri" w:cs="Calibri Light"/>
          <w:sz w:val="24"/>
          <w:szCs w:val="24"/>
        </w:rPr>
        <w:t xml:space="preserve">e the </w:t>
      </w:r>
      <w:r w:rsidRPr="000D463A">
        <w:rPr>
          <w:rFonts w:ascii="Calibri" w:hAnsi="Calibri" w:cs="Calibri Light"/>
          <w:sz w:val="24"/>
          <w:szCs w:val="24"/>
        </w:rPr>
        <w:t xml:space="preserve">survey data </w:t>
      </w:r>
      <w:r w:rsidR="00982777">
        <w:rPr>
          <w:rFonts w:ascii="Calibri" w:hAnsi="Calibri" w:cs="Calibri Light"/>
          <w:sz w:val="24"/>
          <w:szCs w:val="24"/>
        </w:rPr>
        <w:t>(</w:t>
      </w:r>
      <w:r w:rsidRPr="000D463A">
        <w:rPr>
          <w:rFonts w:ascii="Calibri" w:hAnsi="Calibri" w:cs="Calibri Light"/>
          <w:sz w:val="24"/>
          <w:szCs w:val="24"/>
        </w:rPr>
        <w:t>aggregated and disaggregated</w:t>
      </w:r>
      <w:r w:rsidR="00982777">
        <w:rPr>
          <w:rFonts w:ascii="Calibri" w:hAnsi="Calibri" w:cs="Calibri Light"/>
          <w:sz w:val="24"/>
          <w:szCs w:val="24"/>
        </w:rPr>
        <w:t>)</w:t>
      </w:r>
      <w:r w:rsidRPr="000D463A">
        <w:rPr>
          <w:rFonts w:ascii="Calibri" w:hAnsi="Calibri" w:cs="Calibri Light"/>
          <w:sz w:val="24"/>
          <w:szCs w:val="24"/>
        </w:rPr>
        <w:t xml:space="preserve"> by program an</w:t>
      </w:r>
      <w:r w:rsidR="00F219DD" w:rsidRPr="000D463A">
        <w:rPr>
          <w:rFonts w:ascii="Calibri" w:hAnsi="Calibri" w:cs="Calibri Light"/>
          <w:sz w:val="24"/>
          <w:szCs w:val="24"/>
        </w:rPr>
        <w:t xml:space="preserve">d provide </w:t>
      </w:r>
      <w:r w:rsidR="00982777">
        <w:rPr>
          <w:rFonts w:ascii="Calibri" w:hAnsi="Calibri" w:cs="Calibri Light"/>
          <w:sz w:val="24"/>
          <w:szCs w:val="24"/>
        </w:rPr>
        <w:t xml:space="preserve">it </w:t>
      </w:r>
      <w:r w:rsidR="00F219DD" w:rsidRPr="000D463A">
        <w:rPr>
          <w:rFonts w:ascii="Calibri" w:hAnsi="Calibri" w:cs="Calibri Light"/>
          <w:sz w:val="24"/>
          <w:szCs w:val="24"/>
        </w:rPr>
        <w:t xml:space="preserve">to the IEPC </w:t>
      </w:r>
      <w:r w:rsidR="00F50460" w:rsidRPr="000D463A">
        <w:rPr>
          <w:rFonts w:ascii="Calibri" w:hAnsi="Calibri" w:cs="Calibri Light"/>
          <w:sz w:val="24"/>
          <w:szCs w:val="24"/>
        </w:rPr>
        <w:t xml:space="preserve">and program/specialty licensure area directors </w:t>
      </w:r>
      <w:r w:rsidRPr="000D463A">
        <w:rPr>
          <w:rFonts w:ascii="Calibri" w:hAnsi="Calibri" w:cs="Calibri Light"/>
          <w:sz w:val="24"/>
          <w:szCs w:val="24"/>
        </w:rPr>
        <w:t xml:space="preserve">for analysis.  Recommendations will then be provided to the </w:t>
      </w:r>
      <w:r w:rsidR="00982777">
        <w:rPr>
          <w:rFonts w:ascii="Calibri" w:hAnsi="Calibri" w:cs="Calibri Light"/>
          <w:sz w:val="24"/>
          <w:szCs w:val="24"/>
        </w:rPr>
        <w:t xml:space="preserve">PEPC and </w:t>
      </w:r>
      <w:r w:rsidRPr="000D463A">
        <w:rPr>
          <w:rFonts w:ascii="Calibri" w:hAnsi="Calibri" w:cs="Calibri Light"/>
          <w:sz w:val="24"/>
          <w:szCs w:val="24"/>
        </w:rPr>
        <w:t>EPP.  When necessary, program changes will go through the appropriate academic committees</w:t>
      </w:r>
      <w:r w:rsidR="0001229B">
        <w:rPr>
          <w:rFonts w:ascii="Calibri" w:hAnsi="Calibri" w:cs="Calibri Light"/>
          <w:sz w:val="24"/>
          <w:szCs w:val="24"/>
        </w:rPr>
        <w:t xml:space="preserve"> for approval</w:t>
      </w:r>
      <w:r w:rsidRPr="000D463A">
        <w:rPr>
          <w:rFonts w:ascii="Calibri" w:hAnsi="Calibri" w:cs="Calibri Light"/>
          <w:sz w:val="24"/>
          <w:szCs w:val="24"/>
        </w:rPr>
        <w:t>.</w:t>
      </w:r>
    </w:p>
    <w:p w14:paraId="6A35D5B8" w14:textId="77777777" w:rsidR="001E579F" w:rsidRPr="000D463A" w:rsidRDefault="001E579F" w:rsidP="006F4616">
      <w:pPr>
        <w:spacing w:after="0"/>
        <w:rPr>
          <w:rFonts w:ascii="Calibri" w:hAnsi="Calibri" w:cs="Calibri Light"/>
          <w:sz w:val="24"/>
          <w:szCs w:val="24"/>
        </w:rPr>
      </w:pPr>
    </w:p>
    <w:p w14:paraId="0B710A0E" w14:textId="4BEF22F8" w:rsidR="001E579F" w:rsidRPr="000D463A" w:rsidRDefault="00F219DD" w:rsidP="006F4616">
      <w:pPr>
        <w:spacing w:after="0"/>
        <w:rPr>
          <w:rFonts w:ascii="Calibri" w:hAnsi="Calibri" w:cs="Calibri Light"/>
          <w:i/>
          <w:color w:val="C00000"/>
          <w:sz w:val="24"/>
          <w:szCs w:val="24"/>
        </w:rPr>
      </w:pPr>
      <w:r w:rsidRPr="000D463A">
        <w:rPr>
          <w:rFonts w:ascii="Calibri" w:hAnsi="Calibri" w:cs="Calibri Light"/>
          <w:i/>
          <w:color w:val="C00000"/>
          <w:sz w:val="24"/>
          <w:szCs w:val="24"/>
        </w:rPr>
        <w:t>Employ</w:t>
      </w:r>
      <w:r w:rsidR="001E579F" w:rsidRPr="000D463A">
        <w:rPr>
          <w:rFonts w:ascii="Calibri" w:hAnsi="Calibri" w:cs="Calibri Light"/>
          <w:i/>
          <w:color w:val="C00000"/>
          <w:sz w:val="24"/>
          <w:szCs w:val="24"/>
        </w:rPr>
        <w:t>er Surveys conducted by ADE:</w:t>
      </w:r>
    </w:p>
    <w:p w14:paraId="0A9B6114" w14:textId="027EEE35" w:rsidR="001E579F" w:rsidRPr="000D463A" w:rsidRDefault="00F219DD" w:rsidP="006F4616">
      <w:pPr>
        <w:spacing w:after="0"/>
        <w:rPr>
          <w:rFonts w:ascii="Calibri" w:hAnsi="Calibri" w:cs="Calibri Light"/>
          <w:sz w:val="24"/>
          <w:szCs w:val="24"/>
        </w:rPr>
      </w:pPr>
      <w:r w:rsidRPr="000D463A">
        <w:rPr>
          <w:rFonts w:ascii="Calibri" w:hAnsi="Calibri" w:cs="Calibri Light"/>
          <w:sz w:val="24"/>
          <w:szCs w:val="24"/>
        </w:rPr>
        <w:t>ADE provides employ</w:t>
      </w:r>
      <w:r w:rsidR="001E579F" w:rsidRPr="000D463A">
        <w:rPr>
          <w:rFonts w:ascii="Calibri" w:hAnsi="Calibri" w:cs="Calibri Light"/>
          <w:sz w:val="24"/>
          <w:szCs w:val="24"/>
        </w:rPr>
        <w:t>er surveys that are aligned to TESS</w:t>
      </w:r>
      <w:r w:rsidR="0001229B">
        <w:rPr>
          <w:rFonts w:ascii="Calibri" w:hAnsi="Calibri" w:cs="Calibri Light"/>
          <w:sz w:val="24"/>
          <w:szCs w:val="24"/>
        </w:rPr>
        <w:t xml:space="preserve"> and</w:t>
      </w:r>
      <w:r w:rsidR="0013383A">
        <w:rPr>
          <w:rFonts w:ascii="Calibri" w:hAnsi="Calibri" w:cs="Calibri Light"/>
          <w:sz w:val="24"/>
          <w:szCs w:val="24"/>
        </w:rPr>
        <w:t xml:space="preserve"> validated by ADE,</w:t>
      </w:r>
      <w:r w:rsidR="001E579F" w:rsidRPr="000D463A">
        <w:rPr>
          <w:rFonts w:ascii="Calibri" w:hAnsi="Calibri" w:cs="Calibri Light"/>
          <w:sz w:val="24"/>
          <w:szCs w:val="24"/>
        </w:rPr>
        <w:t xml:space="preserve"> and provides comparative data across the state.  </w:t>
      </w:r>
      <w:r w:rsidR="00BD1996" w:rsidRPr="000D463A">
        <w:rPr>
          <w:rFonts w:ascii="Calibri" w:hAnsi="Calibri" w:cs="Calibri Light"/>
          <w:sz w:val="24"/>
          <w:szCs w:val="24"/>
        </w:rPr>
        <w:t>The survey data will be aggregated and disaggregated by program and provided to the IE</w:t>
      </w:r>
      <w:r w:rsidRPr="000D463A">
        <w:rPr>
          <w:rFonts w:ascii="Calibri" w:hAnsi="Calibri" w:cs="Calibri Light"/>
          <w:sz w:val="24"/>
          <w:szCs w:val="24"/>
        </w:rPr>
        <w:t>PC</w:t>
      </w:r>
      <w:r w:rsidR="00C039FE" w:rsidRPr="000D463A">
        <w:rPr>
          <w:rFonts w:ascii="Calibri" w:hAnsi="Calibri" w:cs="Calibri Light"/>
          <w:sz w:val="24"/>
          <w:szCs w:val="24"/>
        </w:rPr>
        <w:t>, PEPC,</w:t>
      </w:r>
      <w:r w:rsidRPr="000D463A">
        <w:rPr>
          <w:rFonts w:ascii="Calibri" w:hAnsi="Calibri" w:cs="Calibri Light"/>
          <w:sz w:val="24"/>
          <w:szCs w:val="24"/>
        </w:rPr>
        <w:t xml:space="preserve"> </w:t>
      </w:r>
      <w:r w:rsidR="00F50460" w:rsidRPr="000D463A">
        <w:rPr>
          <w:rFonts w:ascii="Calibri" w:hAnsi="Calibri" w:cs="Calibri Light"/>
          <w:sz w:val="24"/>
          <w:szCs w:val="24"/>
        </w:rPr>
        <w:t xml:space="preserve">and program/specialty licensure area directors </w:t>
      </w:r>
      <w:r w:rsidR="00BD1996" w:rsidRPr="000D463A">
        <w:rPr>
          <w:rFonts w:ascii="Calibri" w:hAnsi="Calibri" w:cs="Calibri Light"/>
          <w:sz w:val="24"/>
          <w:szCs w:val="24"/>
        </w:rPr>
        <w:t>for analysis.  Recommendations will then be provided to the EPP.  When necessary, program changes will go through the appropriate academic committees</w:t>
      </w:r>
      <w:r w:rsidR="0001229B">
        <w:rPr>
          <w:rFonts w:ascii="Calibri" w:hAnsi="Calibri" w:cs="Calibri Light"/>
          <w:sz w:val="24"/>
          <w:szCs w:val="24"/>
        </w:rPr>
        <w:t xml:space="preserve"> for approval</w:t>
      </w:r>
      <w:r w:rsidR="00BD1996" w:rsidRPr="000D463A">
        <w:rPr>
          <w:rFonts w:ascii="Calibri" w:hAnsi="Calibri" w:cs="Calibri Light"/>
          <w:sz w:val="24"/>
          <w:szCs w:val="24"/>
        </w:rPr>
        <w:t>.</w:t>
      </w:r>
    </w:p>
    <w:p w14:paraId="2E6C379E" w14:textId="77777777" w:rsidR="001E579F" w:rsidRPr="000D463A" w:rsidRDefault="001E579F" w:rsidP="006F4616">
      <w:pPr>
        <w:spacing w:after="0"/>
        <w:rPr>
          <w:rFonts w:ascii="Calibri" w:hAnsi="Calibri" w:cs="Calibri Light"/>
          <w:sz w:val="24"/>
          <w:szCs w:val="24"/>
        </w:rPr>
      </w:pPr>
    </w:p>
    <w:p w14:paraId="5C3D3C93" w14:textId="3E371CB7" w:rsidR="001E579F" w:rsidRPr="000D463A" w:rsidRDefault="006931AA" w:rsidP="001E579F">
      <w:pPr>
        <w:spacing w:after="0"/>
        <w:rPr>
          <w:rFonts w:ascii="Calibri" w:hAnsi="Calibri" w:cs="Calibri Light"/>
          <w:i/>
          <w:color w:val="C00000"/>
          <w:sz w:val="24"/>
          <w:szCs w:val="24"/>
        </w:rPr>
      </w:pPr>
      <w:r>
        <w:rPr>
          <w:rFonts w:ascii="Calibri" w:hAnsi="Calibri" w:cs="Calibri Light"/>
          <w:i/>
          <w:color w:val="C00000"/>
          <w:sz w:val="24"/>
          <w:szCs w:val="24"/>
        </w:rPr>
        <w:t xml:space="preserve">Employer </w:t>
      </w:r>
      <w:r w:rsidR="00F219DD" w:rsidRPr="000D463A">
        <w:rPr>
          <w:rFonts w:ascii="Calibri" w:hAnsi="Calibri" w:cs="Calibri Light"/>
          <w:i/>
          <w:color w:val="C00000"/>
          <w:sz w:val="24"/>
          <w:szCs w:val="24"/>
        </w:rPr>
        <w:t>Focus Groups</w:t>
      </w:r>
      <w:r w:rsidR="001E579F" w:rsidRPr="000D463A">
        <w:rPr>
          <w:rFonts w:ascii="Calibri" w:hAnsi="Calibri" w:cs="Calibri Light"/>
          <w:i/>
          <w:color w:val="C00000"/>
          <w:sz w:val="24"/>
          <w:szCs w:val="24"/>
        </w:rPr>
        <w:t xml:space="preserve"> by SAU:</w:t>
      </w:r>
    </w:p>
    <w:p w14:paraId="278FDBC4" w14:textId="3E34570F" w:rsidR="0001229B" w:rsidRDefault="00F219DD" w:rsidP="00BD1996">
      <w:pPr>
        <w:spacing w:after="0"/>
        <w:rPr>
          <w:rFonts w:ascii="Calibri" w:hAnsi="Calibri" w:cs="Calibri Light"/>
          <w:sz w:val="24"/>
          <w:szCs w:val="24"/>
        </w:rPr>
      </w:pPr>
      <w:r w:rsidRPr="000D463A">
        <w:rPr>
          <w:rFonts w:ascii="Calibri" w:hAnsi="Calibri" w:cs="Calibri Light"/>
          <w:sz w:val="24"/>
          <w:szCs w:val="24"/>
        </w:rPr>
        <w:t>Qualitative</w:t>
      </w:r>
      <w:r w:rsidR="001E579F" w:rsidRPr="000D463A">
        <w:rPr>
          <w:rFonts w:ascii="Calibri" w:hAnsi="Calibri" w:cs="Calibri Light"/>
          <w:sz w:val="24"/>
          <w:szCs w:val="24"/>
        </w:rPr>
        <w:t xml:space="preserve"> data </w:t>
      </w:r>
      <w:r w:rsidRPr="000D463A">
        <w:rPr>
          <w:rFonts w:ascii="Calibri" w:hAnsi="Calibri" w:cs="Calibri Light"/>
          <w:sz w:val="24"/>
          <w:szCs w:val="24"/>
        </w:rPr>
        <w:t>will be collected through focus groups of employers</w:t>
      </w:r>
      <w:r w:rsidR="0013383A">
        <w:rPr>
          <w:rFonts w:ascii="Calibri" w:hAnsi="Calibri" w:cs="Calibri Light"/>
          <w:sz w:val="24"/>
          <w:szCs w:val="24"/>
        </w:rPr>
        <w:t xml:space="preserve"> </w:t>
      </w:r>
      <w:r w:rsidR="0013383A" w:rsidRPr="00984960">
        <w:rPr>
          <w:rFonts w:ascii="Calibri" w:hAnsi="Calibri" w:cs="Calibri Light"/>
          <w:color w:val="FF0000"/>
          <w:sz w:val="24"/>
          <w:szCs w:val="24"/>
        </w:rPr>
        <w:t>[Employer Focus Group]</w:t>
      </w:r>
      <w:r w:rsidRPr="00984960">
        <w:rPr>
          <w:rFonts w:ascii="Calibri" w:hAnsi="Calibri" w:cs="Calibri Light"/>
          <w:color w:val="FF0000"/>
          <w:sz w:val="24"/>
          <w:szCs w:val="24"/>
        </w:rPr>
        <w:t xml:space="preserve">. </w:t>
      </w:r>
      <w:r w:rsidR="0013383A">
        <w:rPr>
          <w:rFonts w:ascii="Calibri" w:hAnsi="Calibri" w:cs="Calibri Light"/>
          <w:sz w:val="24"/>
          <w:szCs w:val="24"/>
        </w:rPr>
        <w:t xml:space="preserve">The Employer Focus Group questions </w:t>
      </w:r>
      <w:r w:rsidR="0001229B">
        <w:rPr>
          <w:rFonts w:ascii="Calibri" w:hAnsi="Calibri" w:cs="Calibri Light"/>
          <w:sz w:val="24"/>
          <w:szCs w:val="24"/>
        </w:rPr>
        <w:t xml:space="preserve">have already gone </w:t>
      </w:r>
      <w:r w:rsidR="0013383A">
        <w:rPr>
          <w:rFonts w:ascii="Calibri" w:hAnsi="Calibri" w:cs="Calibri Light"/>
          <w:sz w:val="24"/>
          <w:szCs w:val="24"/>
        </w:rPr>
        <w:t xml:space="preserve">through the CAEP quality assurance check </w:t>
      </w:r>
      <w:r w:rsidR="0013383A" w:rsidRPr="00984960">
        <w:rPr>
          <w:rFonts w:ascii="Calibri" w:hAnsi="Calibri" w:cs="Calibri Light"/>
          <w:color w:val="FF0000"/>
          <w:sz w:val="24"/>
          <w:szCs w:val="24"/>
        </w:rPr>
        <w:t xml:space="preserve">[Quality </w:t>
      </w:r>
      <w:r w:rsidR="0013383A" w:rsidRPr="00984960">
        <w:rPr>
          <w:rFonts w:ascii="Calibri" w:hAnsi="Calibri" w:cs="Calibri Light"/>
          <w:color w:val="FF0000"/>
          <w:sz w:val="24"/>
          <w:szCs w:val="24"/>
        </w:rPr>
        <w:lastRenderedPageBreak/>
        <w:t>Assurance Check Employer Focus Group].</w:t>
      </w:r>
      <w:r w:rsidR="0013383A">
        <w:rPr>
          <w:rFonts w:ascii="Calibri" w:hAnsi="Calibri" w:cs="Calibri Light"/>
          <w:sz w:val="24"/>
          <w:szCs w:val="24"/>
        </w:rPr>
        <w:t xml:space="preserve">   </w:t>
      </w:r>
      <w:r w:rsidRPr="000D463A">
        <w:rPr>
          <w:rFonts w:ascii="Calibri" w:hAnsi="Calibri" w:cs="Calibri Light"/>
          <w:sz w:val="24"/>
          <w:szCs w:val="24"/>
        </w:rPr>
        <w:t xml:space="preserve">Interview questions </w:t>
      </w:r>
      <w:r w:rsidR="0013383A">
        <w:rPr>
          <w:rFonts w:ascii="Calibri" w:hAnsi="Calibri" w:cs="Calibri Light"/>
          <w:sz w:val="24"/>
          <w:szCs w:val="24"/>
        </w:rPr>
        <w:t>are</w:t>
      </w:r>
      <w:r w:rsidRPr="000D463A">
        <w:rPr>
          <w:rFonts w:ascii="Calibri" w:hAnsi="Calibri" w:cs="Calibri Light"/>
          <w:sz w:val="24"/>
          <w:szCs w:val="24"/>
        </w:rPr>
        <w:t xml:space="preserve"> align</w:t>
      </w:r>
      <w:r w:rsidR="0013383A">
        <w:rPr>
          <w:rFonts w:ascii="Calibri" w:hAnsi="Calibri" w:cs="Calibri Light"/>
          <w:sz w:val="24"/>
          <w:szCs w:val="24"/>
        </w:rPr>
        <w:t>ed</w:t>
      </w:r>
      <w:r w:rsidRPr="000D463A">
        <w:rPr>
          <w:rFonts w:ascii="Calibri" w:hAnsi="Calibri" w:cs="Calibri Light"/>
          <w:sz w:val="24"/>
          <w:szCs w:val="24"/>
        </w:rPr>
        <w:t xml:space="preserve"> to the</w:t>
      </w:r>
      <w:r w:rsidR="001E579F" w:rsidRPr="000D463A">
        <w:rPr>
          <w:rFonts w:ascii="Calibri" w:hAnsi="Calibri" w:cs="Calibri Light"/>
          <w:sz w:val="24"/>
          <w:szCs w:val="24"/>
        </w:rPr>
        <w:t xml:space="preserve"> TESS</w:t>
      </w:r>
      <w:r w:rsidR="0013383A">
        <w:rPr>
          <w:rFonts w:ascii="Calibri" w:hAnsi="Calibri" w:cs="Calibri Light"/>
          <w:sz w:val="24"/>
          <w:szCs w:val="24"/>
        </w:rPr>
        <w:t xml:space="preserve">, </w:t>
      </w:r>
      <w:proofErr w:type="spellStart"/>
      <w:r w:rsidR="0013383A">
        <w:rPr>
          <w:rFonts w:ascii="Calibri" w:hAnsi="Calibri" w:cs="Calibri Light"/>
          <w:sz w:val="24"/>
          <w:szCs w:val="24"/>
        </w:rPr>
        <w:t>InTASC</w:t>
      </w:r>
      <w:proofErr w:type="spellEnd"/>
      <w:r w:rsidR="0013383A">
        <w:rPr>
          <w:rFonts w:ascii="Calibri" w:hAnsi="Calibri" w:cs="Calibri Light"/>
          <w:sz w:val="24"/>
          <w:szCs w:val="24"/>
        </w:rPr>
        <w:t>, and ISTE standards</w:t>
      </w:r>
      <w:r w:rsidR="003E338C" w:rsidRPr="000D463A">
        <w:rPr>
          <w:rFonts w:ascii="Calibri" w:hAnsi="Calibri" w:cs="Calibri Light"/>
          <w:sz w:val="24"/>
          <w:szCs w:val="24"/>
        </w:rPr>
        <w:t xml:space="preserve">. Additional queries will address </w:t>
      </w:r>
      <w:r w:rsidR="0001229B">
        <w:rPr>
          <w:rFonts w:ascii="Calibri" w:hAnsi="Calibri" w:cs="Calibri Light"/>
          <w:sz w:val="24"/>
          <w:szCs w:val="24"/>
        </w:rPr>
        <w:t xml:space="preserve">the </w:t>
      </w:r>
      <w:r w:rsidR="003E338C" w:rsidRPr="000D463A">
        <w:rPr>
          <w:rFonts w:ascii="Calibri" w:hAnsi="Calibri" w:cs="Calibri Light"/>
          <w:sz w:val="24"/>
          <w:szCs w:val="24"/>
        </w:rPr>
        <w:t>promotion, retention, and employment trajectory of SAU completers</w:t>
      </w:r>
      <w:r w:rsidR="0013383A">
        <w:rPr>
          <w:rFonts w:ascii="Calibri" w:hAnsi="Calibri" w:cs="Calibri Light"/>
          <w:sz w:val="24"/>
          <w:szCs w:val="24"/>
        </w:rPr>
        <w:t xml:space="preserve"> (CAEP standards)</w:t>
      </w:r>
      <w:r w:rsidR="003E338C" w:rsidRPr="000D463A">
        <w:rPr>
          <w:rFonts w:ascii="Calibri" w:hAnsi="Calibri" w:cs="Calibri Light"/>
          <w:sz w:val="24"/>
          <w:szCs w:val="24"/>
        </w:rPr>
        <w:t>.</w:t>
      </w:r>
      <w:r w:rsidR="001E579F" w:rsidRPr="000D463A">
        <w:rPr>
          <w:rFonts w:ascii="Calibri" w:hAnsi="Calibri" w:cs="Calibri Light"/>
          <w:sz w:val="24"/>
          <w:szCs w:val="24"/>
        </w:rPr>
        <w:t xml:space="preserve"> </w:t>
      </w:r>
    </w:p>
    <w:p w14:paraId="64FEFC60" w14:textId="77777777" w:rsidR="0001229B" w:rsidRDefault="0001229B" w:rsidP="00BD1996">
      <w:pPr>
        <w:spacing w:after="0"/>
        <w:rPr>
          <w:rFonts w:ascii="Calibri" w:hAnsi="Calibri" w:cs="Calibri Light"/>
          <w:sz w:val="24"/>
          <w:szCs w:val="24"/>
        </w:rPr>
      </w:pPr>
    </w:p>
    <w:p w14:paraId="284828C3" w14:textId="274304FD" w:rsidR="00BD1996" w:rsidRPr="000D463A" w:rsidRDefault="0013383A" w:rsidP="00BD1996">
      <w:pPr>
        <w:spacing w:after="0"/>
        <w:rPr>
          <w:rFonts w:ascii="Calibri" w:hAnsi="Calibri" w:cs="Calibri Light"/>
          <w:sz w:val="24"/>
          <w:szCs w:val="24"/>
        </w:rPr>
      </w:pPr>
      <w:r>
        <w:rPr>
          <w:rFonts w:ascii="Calibri" w:hAnsi="Calibri" w:cs="Calibri Light"/>
          <w:sz w:val="24"/>
          <w:szCs w:val="24"/>
        </w:rPr>
        <w:t xml:space="preserve">The ERZ director </w:t>
      </w:r>
      <w:r w:rsidR="0001229B">
        <w:rPr>
          <w:rFonts w:ascii="Calibri" w:hAnsi="Calibri" w:cs="Calibri Light"/>
          <w:sz w:val="24"/>
          <w:szCs w:val="24"/>
        </w:rPr>
        <w:t xml:space="preserve">will </w:t>
      </w:r>
      <w:r>
        <w:rPr>
          <w:rFonts w:ascii="Calibri" w:hAnsi="Calibri" w:cs="Calibri Light"/>
          <w:sz w:val="24"/>
          <w:szCs w:val="24"/>
        </w:rPr>
        <w:t>invite all principals and superintendents from partnering schools to participate in the focus group</w:t>
      </w:r>
      <w:r w:rsidR="0001229B">
        <w:rPr>
          <w:rFonts w:ascii="Calibri" w:hAnsi="Calibri" w:cs="Calibri Light"/>
          <w:sz w:val="24"/>
          <w:szCs w:val="24"/>
        </w:rPr>
        <w:t>,</w:t>
      </w:r>
      <w:r>
        <w:rPr>
          <w:rFonts w:ascii="Calibri" w:hAnsi="Calibri" w:cs="Calibri Light"/>
          <w:sz w:val="24"/>
          <w:szCs w:val="24"/>
        </w:rPr>
        <w:t xml:space="preserve"> providing a reasonable representation across all programs.  Since principals and superintendents will already be at the ERZ meeting</w:t>
      </w:r>
      <w:r w:rsidR="0001229B">
        <w:rPr>
          <w:rFonts w:ascii="Calibri" w:hAnsi="Calibri" w:cs="Calibri Light"/>
          <w:sz w:val="24"/>
          <w:szCs w:val="24"/>
        </w:rPr>
        <w:t>,</w:t>
      </w:r>
      <w:r>
        <w:rPr>
          <w:rFonts w:ascii="Calibri" w:hAnsi="Calibri" w:cs="Calibri Light"/>
          <w:sz w:val="24"/>
          <w:szCs w:val="24"/>
        </w:rPr>
        <w:t xml:space="preserve"> they will participate in the focus group </w:t>
      </w:r>
      <w:r w:rsidR="0001229B">
        <w:rPr>
          <w:rFonts w:ascii="Calibri" w:hAnsi="Calibri" w:cs="Calibri Light"/>
          <w:sz w:val="24"/>
          <w:szCs w:val="24"/>
        </w:rPr>
        <w:t>at that time</w:t>
      </w:r>
      <w:r>
        <w:rPr>
          <w:rFonts w:ascii="Calibri" w:hAnsi="Calibri" w:cs="Calibri Light"/>
          <w:sz w:val="24"/>
          <w:szCs w:val="24"/>
        </w:rPr>
        <w:t xml:space="preserve">.  </w:t>
      </w:r>
      <w:r w:rsidR="00BD1996" w:rsidRPr="000D463A">
        <w:rPr>
          <w:rFonts w:ascii="Calibri" w:hAnsi="Calibri" w:cs="Calibri Light"/>
          <w:sz w:val="24"/>
          <w:szCs w:val="24"/>
        </w:rPr>
        <w:t>The</w:t>
      </w:r>
      <w:r>
        <w:rPr>
          <w:rFonts w:ascii="Calibri" w:hAnsi="Calibri" w:cs="Calibri Light"/>
          <w:sz w:val="24"/>
          <w:szCs w:val="24"/>
        </w:rPr>
        <w:t xml:space="preserve"> Quality Assurance Coordinator </w:t>
      </w:r>
      <w:r w:rsidR="0001229B">
        <w:rPr>
          <w:rFonts w:ascii="Calibri" w:hAnsi="Calibri" w:cs="Calibri Light"/>
          <w:sz w:val="24"/>
          <w:szCs w:val="24"/>
        </w:rPr>
        <w:t xml:space="preserve">will </w:t>
      </w:r>
      <w:r>
        <w:rPr>
          <w:rFonts w:ascii="Calibri" w:hAnsi="Calibri" w:cs="Calibri Light"/>
          <w:sz w:val="24"/>
          <w:szCs w:val="24"/>
        </w:rPr>
        <w:t xml:space="preserve">organize the data by themes and </w:t>
      </w:r>
      <w:r w:rsidR="003E338C" w:rsidRPr="000D463A">
        <w:rPr>
          <w:rFonts w:ascii="Calibri" w:hAnsi="Calibri" w:cs="Calibri Light"/>
          <w:sz w:val="24"/>
          <w:szCs w:val="24"/>
        </w:rPr>
        <w:t>provid</w:t>
      </w:r>
      <w:r>
        <w:rPr>
          <w:rFonts w:ascii="Calibri" w:hAnsi="Calibri" w:cs="Calibri Light"/>
          <w:sz w:val="24"/>
          <w:szCs w:val="24"/>
        </w:rPr>
        <w:t>e the</w:t>
      </w:r>
      <w:r w:rsidR="0001229B">
        <w:rPr>
          <w:rFonts w:ascii="Calibri" w:hAnsi="Calibri" w:cs="Calibri Light"/>
          <w:sz w:val="24"/>
          <w:szCs w:val="24"/>
        </w:rPr>
        <w:t>m</w:t>
      </w:r>
      <w:r>
        <w:rPr>
          <w:rFonts w:ascii="Calibri" w:hAnsi="Calibri" w:cs="Calibri Light"/>
          <w:sz w:val="24"/>
          <w:szCs w:val="24"/>
        </w:rPr>
        <w:t xml:space="preserve"> </w:t>
      </w:r>
      <w:r w:rsidR="003E338C" w:rsidRPr="000D463A">
        <w:rPr>
          <w:rFonts w:ascii="Calibri" w:hAnsi="Calibri" w:cs="Calibri Light"/>
          <w:sz w:val="24"/>
          <w:szCs w:val="24"/>
        </w:rPr>
        <w:t>to the IEPC</w:t>
      </w:r>
      <w:r w:rsidR="00F50460" w:rsidRPr="000D463A">
        <w:rPr>
          <w:rFonts w:ascii="Calibri" w:hAnsi="Calibri" w:cs="Calibri Light"/>
          <w:sz w:val="24"/>
          <w:szCs w:val="24"/>
        </w:rPr>
        <w:t xml:space="preserve"> and program/specialty licensure area directors</w:t>
      </w:r>
      <w:r w:rsidR="003E338C" w:rsidRPr="000D463A">
        <w:rPr>
          <w:rFonts w:ascii="Calibri" w:hAnsi="Calibri" w:cs="Calibri Light"/>
          <w:sz w:val="24"/>
          <w:szCs w:val="24"/>
        </w:rPr>
        <w:t xml:space="preserve"> </w:t>
      </w:r>
      <w:r w:rsidR="00BD1996" w:rsidRPr="000D463A">
        <w:rPr>
          <w:rFonts w:ascii="Calibri" w:hAnsi="Calibri" w:cs="Calibri Light"/>
          <w:sz w:val="24"/>
          <w:szCs w:val="24"/>
        </w:rPr>
        <w:t xml:space="preserve">for analysis.  Recommendations </w:t>
      </w:r>
      <w:r>
        <w:rPr>
          <w:rFonts w:ascii="Calibri" w:hAnsi="Calibri" w:cs="Calibri Light"/>
          <w:sz w:val="24"/>
          <w:szCs w:val="24"/>
        </w:rPr>
        <w:t xml:space="preserve">about the findings of the focus group </w:t>
      </w:r>
      <w:r w:rsidR="00BD1996" w:rsidRPr="000D463A">
        <w:rPr>
          <w:rFonts w:ascii="Calibri" w:hAnsi="Calibri" w:cs="Calibri Light"/>
          <w:sz w:val="24"/>
          <w:szCs w:val="24"/>
        </w:rPr>
        <w:t xml:space="preserve">will then be provided to the </w:t>
      </w:r>
      <w:r>
        <w:rPr>
          <w:rFonts w:ascii="Calibri" w:hAnsi="Calibri" w:cs="Calibri Light"/>
          <w:sz w:val="24"/>
          <w:szCs w:val="24"/>
        </w:rPr>
        <w:t xml:space="preserve">PEPC and </w:t>
      </w:r>
      <w:r w:rsidR="00BD1996" w:rsidRPr="000D463A">
        <w:rPr>
          <w:rFonts w:ascii="Calibri" w:hAnsi="Calibri" w:cs="Calibri Light"/>
          <w:sz w:val="24"/>
          <w:szCs w:val="24"/>
        </w:rPr>
        <w:t>EPP</w:t>
      </w:r>
      <w:r w:rsidR="0001229B">
        <w:rPr>
          <w:rFonts w:ascii="Calibri" w:hAnsi="Calibri" w:cs="Calibri Light"/>
          <w:sz w:val="24"/>
          <w:szCs w:val="24"/>
        </w:rPr>
        <w:t>, and,</w:t>
      </w:r>
      <w:r w:rsidR="00BD1996" w:rsidRPr="000D463A">
        <w:rPr>
          <w:rFonts w:ascii="Calibri" w:hAnsi="Calibri" w:cs="Calibri Light"/>
          <w:sz w:val="24"/>
          <w:szCs w:val="24"/>
        </w:rPr>
        <w:t xml:space="preserve"> </w:t>
      </w:r>
      <w:r w:rsidR="0001229B">
        <w:rPr>
          <w:rFonts w:ascii="Calibri" w:hAnsi="Calibri" w:cs="Calibri Light"/>
          <w:sz w:val="24"/>
          <w:szCs w:val="24"/>
        </w:rPr>
        <w:t>w</w:t>
      </w:r>
      <w:r w:rsidR="00BD1996" w:rsidRPr="000D463A">
        <w:rPr>
          <w:rFonts w:ascii="Calibri" w:hAnsi="Calibri" w:cs="Calibri Light"/>
          <w:sz w:val="24"/>
          <w:szCs w:val="24"/>
        </w:rPr>
        <w:t>hen necessary, program changes will go through the appropriate academic committees.</w:t>
      </w:r>
    </w:p>
    <w:p w14:paraId="76D2A322" w14:textId="5D1FFBA9" w:rsidR="001B3D31" w:rsidRPr="000D463A" w:rsidRDefault="001B3D31">
      <w:pPr>
        <w:rPr>
          <w:rFonts w:ascii="Calibri" w:hAnsi="Calibri" w:cs="Calibri Light"/>
          <w:sz w:val="24"/>
          <w:szCs w:val="24"/>
        </w:rPr>
      </w:pPr>
    </w:p>
    <w:sectPr w:rsidR="001B3D31" w:rsidRPr="000D463A" w:rsidSect="00CC0EBF">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87BBD" w16cid:durableId="1E4A82D1"/>
  <w16cid:commentId w16cid:paraId="551934E1" w16cid:durableId="1E4A82FC"/>
  <w16cid:commentId w16cid:paraId="22D6D8C1" w16cid:durableId="1E4A833A"/>
  <w16cid:commentId w16cid:paraId="017301C2" w16cid:durableId="1E4A83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DF5"/>
    <w:multiLevelType w:val="hybridMultilevel"/>
    <w:tmpl w:val="FE8E4C1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60B1F"/>
    <w:multiLevelType w:val="hybridMultilevel"/>
    <w:tmpl w:val="B16857E0"/>
    <w:lvl w:ilvl="0" w:tplc="B6F43266">
      <w:start w:val="1"/>
      <w:numFmt w:val="bullet"/>
      <w:lvlText w:val=""/>
      <w:lvlJc w:val="left"/>
      <w:pPr>
        <w:ind w:left="720" w:hanging="360"/>
      </w:pPr>
      <w:rPr>
        <w:rFonts w:ascii="Symbol" w:hAnsi="Symbol" w:hint="default"/>
      </w:rPr>
    </w:lvl>
    <w:lvl w:ilvl="1" w:tplc="C0702DB0">
      <w:start w:val="1"/>
      <w:numFmt w:val="bullet"/>
      <w:lvlText w:val="o"/>
      <w:lvlJc w:val="left"/>
      <w:pPr>
        <w:ind w:left="1440" w:hanging="360"/>
      </w:pPr>
      <w:rPr>
        <w:rFonts w:ascii="Courier New" w:hAnsi="Courier New" w:hint="default"/>
      </w:rPr>
    </w:lvl>
    <w:lvl w:ilvl="2" w:tplc="3DD46452">
      <w:start w:val="1"/>
      <w:numFmt w:val="bullet"/>
      <w:lvlText w:val=""/>
      <w:lvlJc w:val="left"/>
      <w:pPr>
        <w:ind w:left="2160" w:hanging="360"/>
      </w:pPr>
      <w:rPr>
        <w:rFonts w:ascii="Wingdings" w:hAnsi="Wingdings" w:hint="default"/>
      </w:rPr>
    </w:lvl>
    <w:lvl w:ilvl="3" w:tplc="04489E0C">
      <w:start w:val="1"/>
      <w:numFmt w:val="bullet"/>
      <w:lvlText w:val=""/>
      <w:lvlJc w:val="left"/>
      <w:pPr>
        <w:ind w:left="2880" w:hanging="360"/>
      </w:pPr>
      <w:rPr>
        <w:rFonts w:ascii="Symbol" w:hAnsi="Symbol" w:hint="default"/>
      </w:rPr>
    </w:lvl>
    <w:lvl w:ilvl="4" w:tplc="A0AC6940">
      <w:start w:val="1"/>
      <w:numFmt w:val="bullet"/>
      <w:lvlText w:val="o"/>
      <w:lvlJc w:val="left"/>
      <w:pPr>
        <w:ind w:left="3600" w:hanging="360"/>
      </w:pPr>
      <w:rPr>
        <w:rFonts w:ascii="Courier New" w:hAnsi="Courier New" w:hint="default"/>
      </w:rPr>
    </w:lvl>
    <w:lvl w:ilvl="5" w:tplc="443064CA">
      <w:start w:val="1"/>
      <w:numFmt w:val="bullet"/>
      <w:lvlText w:val=""/>
      <w:lvlJc w:val="left"/>
      <w:pPr>
        <w:ind w:left="4320" w:hanging="360"/>
      </w:pPr>
      <w:rPr>
        <w:rFonts w:ascii="Wingdings" w:hAnsi="Wingdings" w:hint="default"/>
      </w:rPr>
    </w:lvl>
    <w:lvl w:ilvl="6" w:tplc="026E9EAA">
      <w:start w:val="1"/>
      <w:numFmt w:val="bullet"/>
      <w:lvlText w:val=""/>
      <w:lvlJc w:val="left"/>
      <w:pPr>
        <w:ind w:left="5040" w:hanging="360"/>
      </w:pPr>
      <w:rPr>
        <w:rFonts w:ascii="Symbol" w:hAnsi="Symbol" w:hint="default"/>
      </w:rPr>
    </w:lvl>
    <w:lvl w:ilvl="7" w:tplc="89A0242C">
      <w:start w:val="1"/>
      <w:numFmt w:val="bullet"/>
      <w:lvlText w:val="o"/>
      <w:lvlJc w:val="left"/>
      <w:pPr>
        <w:ind w:left="5760" w:hanging="360"/>
      </w:pPr>
      <w:rPr>
        <w:rFonts w:ascii="Courier New" w:hAnsi="Courier New" w:hint="default"/>
      </w:rPr>
    </w:lvl>
    <w:lvl w:ilvl="8" w:tplc="1FB0EA00">
      <w:start w:val="1"/>
      <w:numFmt w:val="bullet"/>
      <w:lvlText w:val=""/>
      <w:lvlJc w:val="left"/>
      <w:pPr>
        <w:ind w:left="6480" w:hanging="360"/>
      </w:pPr>
      <w:rPr>
        <w:rFonts w:ascii="Wingdings" w:hAnsi="Wingdings" w:hint="default"/>
      </w:rPr>
    </w:lvl>
  </w:abstractNum>
  <w:abstractNum w:abstractNumId="2">
    <w:nsid w:val="27AF2E85"/>
    <w:multiLevelType w:val="hybridMultilevel"/>
    <w:tmpl w:val="D2522C60"/>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
    <w:nsid w:val="29542C2D"/>
    <w:multiLevelType w:val="hybridMultilevel"/>
    <w:tmpl w:val="7AAC7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A4B21"/>
    <w:multiLevelType w:val="hybridMultilevel"/>
    <w:tmpl w:val="80CCA2D8"/>
    <w:lvl w:ilvl="0" w:tplc="609A638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FD41B2B"/>
    <w:multiLevelType w:val="hybridMultilevel"/>
    <w:tmpl w:val="D570C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5306AF"/>
    <w:multiLevelType w:val="hybridMultilevel"/>
    <w:tmpl w:val="4AA65158"/>
    <w:lvl w:ilvl="0" w:tplc="609A638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601B39"/>
    <w:multiLevelType w:val="hybridMultilevel"/>
    <w:tmpl w:val="FC04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B912EC"/>
    <w:multiLevelType w:val="hybridMultilevel"/>
    <w:tmpl w:val="3954DAEE"/>
    <w:lvl w:ilvl="0" w:tplc="609A638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356A42"/>
    <w:multiLevelType w:val="hybridMultilevel"/>
    <w:tmpl w:val="C282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8"/>
  </w:num>
  <w:num w:numId="5">
    <w:abstractNumId w:val="6"/>
  </w:num>
  <w:num w:numId="6">
    <w:abstractNumId w:val="5"/>
  </w:num>
  <w:num w:numId="7">
    <w:abstractNumId w:val="7"/>
  </w:num>
  <w:num w:numId="8">
    <w:abstractNumId w:val="9"/>
  </w:num>
  <w:num w:numId="9">
    <w:abstractNumId w:val="0"/>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Lanoue">
    <w15:presenceInfo w15:providerId="AD" w15:userId="S-1-5-21-950151229-699867192-1242779745-88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16"/>
    <w:rsid w:val="000034DA"/>
    <w:rsid w:val="000102DA"/>
    <w:rsid w:val="0001229B"/>
    <w:rsid w:val="00014A97"/>
    <w:rsid w:val="0005497B"/>
    <w:rsid w:val="0006659A"/>
    <w:rsid w:val="0007293E"/>
    <w:rsid w:val="00077D48"/>
    <w:rsid w:val="00094F7A"/>
    <w:rsid w:val="000D463A"/>
    <w:rsid w:val="0013383A"/>
    <w:rsid w:val="00137DF7"/>
    <w:rsid w:val="00162C55"/>
    <w:rsid w:val="001B3D31"/>
    <w:rsid w:val="001E579F"/>
    <w:rsid w:val="001E7A04"/>
    <w:rsid w:val="0020296F"/>
    <w:rsid w:val="00230CC4"/>
    <w:rsid w:val="002E301C"/>
    <w:rsid w:val="00353E76"/>
    <w:rsid w:val="00355DEF"/>
    <w:rsid w:val="003C12A0"/>
    <w:rsid w:val="003E338C"/>
    <w:rsid w:val="0040777E"/>
    <w:rsid w:val="0042548F"/>
    <w:rsid w:val="00441861"/>
    <w:rsid w:val="004A4126"/>
    <w:rsid w:val="004B2125"/>
    <w:rsid w:val="004B5AD2"/>
    <w:rsid w:val="004D4990"/>
    <w:rsid w:val="004E0ADC"/>
    <w:rsid w:val="004E5B91"/>
    <w:rsid w:val="00506DA8"/>
    <w:rsid w:val="00593160"/>
    <w:rsid w:val="005C002C"/>
    <w:rsid w:val="005C4B2B"/>
    <w:rsid w:val="006436ED"/>
    <w:rsid w:val="00644B8E"/>
    <w:rsid w:val="00665D4F"/>
    <w:rsid w:val="006931AA"/>
    <w:rsid w:val="006D51E6"/>
    <w:rsid w:val="006F4616"/>
    <w:rsid w:val="006F4B92"/>
    <w:rsid w:val="007330AC"/>
    <w:rsid w:val="00753EB9"/>
    <w:rsid w:val="007919D9"/>
    <w:rsid w:val="007A4971"/>
    <w:rsid w:val="007F47E9"/>
    <w:rsid w:val="0084096D"/>
    <w:rsid w:val="0086073B"/>
    <w:rsid w:val="008861A3"/>
    <w:rsid w:val="008865BB"/>
    <w:rsid w:val="0089669A"/>
    <w:rsid w:val="00950191"/>
    <w:rsid w:val="00961527"/>
    <w:rsid w:val="00972E44"/>
    <w:rsid w:val="00982777"/>
    <w:rsid w:val="00984960"/>
    <w:rsid w:val="009D7916"/>
    <w:rsid w:val="00A07F8F"/>
    <w:rsid w:val="00A51BBA"/>
    <w:rsid w:val="00A55D70"/>
    <w:rsid w:val="00A60151"/>
    <w:rsid w:val="00A834EB"/>
    <w:rsid w:val="00AA4AFB"/>
    <w:rsid w:val="00B7021F"/>
    <w:rsid w:val="00B928F5"/>
    <w:rsid w:val="00BD1996"/>
    <w:rsid w:val="00C039FE"/>
    <w:rsid w:val="00C4779F"/>
    <w:rsid w:val="00C5045C"/>
    <w:rsid w:val="00C94D01"/>
    <w:rsid w:val="00CA2B77"/>
    <w:rsid w:val="00CC0EBF"/>
    <w:rsid w:val="00CE58AA"/>
    <w:rsid w:val="00CF40F9"/>
    <w:rsid w:val="00D24E8E"/>
    <w:rsid w:val="00D45CC6"/>
    <w:rsid w:val="00D503C7"/>
    <w:rsid w:val="00D610D1"/>
    <w:rsid w:val="00D83AEA"/>
    <w:rsid w:val="00DA56DC"/>
    <w:rsid w:val="00E3732F"/>
    <w:rsid w:val="00E8599A"/>
    <w:rsid w:val="00EA6A9B"/>
    <w:rsid w:val="00EA7948"/>
    <w:rsid w:val="00F00578"/>
    <w:rsid w:val="00F219DD"/>
    <w:rsid w:val="00F46E1F"/>
    <w:rsid w:val="00F50460"/>
    <w:rsid w:val="00F529C4"/>
    <w:rsid w:val="00F61861"/>
    <w:rsid w:val="00F72394"/>
    <w:rsid w:val="00F8726A"/>
    <w:rsid w:val="00F87C09"/>
    <w:rsid w:val="00FF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85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616"/>
    <w:pPr>
      <w:ind w:left="720"/>
      <w:contextualSpacing/>
    </w:pPr>
  </w:style>
  <w:style w:type="paragraph" w:customStyle="1" w:styleId="Default">
    <w:name w:val="Default"/>
    <w:rsid w:val="00162C55"/>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F4D68"/>
    <w:rPr>
      <w:sz w:val="16"/>
      <w:szCs w:val="16"/>
    </w:rPr>
  </w:style>
  <w:style w:type="paragraph" w:styleId="CommentText">
    <w:name w:val="annotation text"/>
    <w:basedOn w:val="Normal"/>
    <w:link w:val="CommentTextChar"/>
    <w:uiPriority w:val="99"/>
    <w:semiHidden/>
    <w:unhideWhenUsed/>
    <w:rsid w:val="00FF4D68"/>
    <w:pPr>
      <w:spacing w:line="240" w:lineRule="auto"/>
    </w:pPr>
    <w:rPr>
      <w:sz w:val="20"/>
      <w:szCs w:val="20"/>
    </w:rPr>
  </w:style>
  <w:style w:type="character" w:customStyle="1" w:styleId="CommentTextChar">
    <w:name w:val="Comment Text Char"/>
    <w:basedOn w:val="DefaultParagraphFont"/>
    <w:link w:val="CommentText"/>
    <w:uiPriority w:val="99"/>
    <w:semiHidden/>
    <w:rsid w:val="00FF4D68"/>
    <w:rPr>
      <w:sz w:val="20"/>
      <w:szCs w:val="20"/>
    </w:rPr>
  </w:style>
  <w:style w:type="paragraph" w:styleId="CommentSubject">
    <w:name w:val="annotation subject"/>
    <w:basedOn w:val="CommentText"/>
    <w:next w:val="CommentText"/>
    <w:link w:val="CommentSubjectChar"/>
    <w:uiPriority w:val="99"/>
    <w:semiHidden/>
    <w:unhideWhenUsed/>
    <w:rsid w:val="00FF4D68"/>
    <w:rPr>
      <w:b/>
      <w:bCs/>
    </w:rPr>
  </w:style>
  <w:style w:type="character" w:customStyle="1" w:styleId="CommentSubjectChar">
    <w:name w:val="Comment Subject Char"/>
    <w:basedOn w:val="CommentTextChar"/>
    <w:link w:val="CommentSubject"/>
    <w:uiPriority w:val="99"/>
    <w:semiHidden/>
    <w:rsid w:val="00FF4D68"/>
    <w:rPr>
      <w:b/>
      <w:bCs/>
      <w:sz w:val="20"/>
      <w:szCs w:val="20"/>
    </w:rPr>
  </w:style>
  <w:style w:type="paragraph" w:styleId="BalloonText">
    <w:name w:val="Balloon Text"/>
    <w:basedOn w:val="Normal"/>
    <w:link w:val="BalloonTextChar"/>
    <w:uiPriority w:val="99"/>
    <w:semiHidden/>
    <w:unhideWhenUsed/>
    <w:rsid w:val="00FF4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68"/>
    <w:rPr>
      <w:rFonts w:ascii="Segoe UI" w:hAnsi="Segoe UI" w:cs="Segoe UI"/>
      <w:sz w:val="18"/>
      <w:szCs w:val="18"/>
    </w:rPr>
  </w:style>
  <w:style w:type="paragraph" w:styleId="Revision">
    <w:name w:val="Revision"/>
    <w:hidden/>
    <w:uiPriority w:val="99"/>
    <w:semiHidden/>
    <w:rsid w:val="0098277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616"/>
    <w:pPr>
      <w:ind w:left="720"/>
      <w:contextualSpacing/>
    </w:pPr>
  </w:style>
  <w:style w:type="paragraph" w:customStyle="1" w:styleId="Default">
    <w:name w:val="Default"/>
    <w:rsid w:val="00162C55"/>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F4D68"/>
    <w:rPr>
      <w:sz w:val="16"/>
      <w:szCs w:val="16"/>
    </w:rPr>
  </w:style>
  <w:style w:type="paragraph" w:styleId="CommentText">
    <w:name w:val="annotation text"/>
    <w:basedOn w:val="Normal"/>
    <w:link w:val="CommentTextChar"/>
    <w:uiPriority w:val="99"/>
    <w:semiHidden/>
    <w:unhideWhenUsed/>
    <w:rsid w:val="00FF4D68"/>
    <w:pPr>
      <w:spacing w:line="240" w:lineRule="auto"/>
    </w:pPr>
    <w:rPr>
      <w:sz w:val="20"/>
      <w:szCs w:val="20"/>
    </w:rPr>
  </w:style>
  <w:style w:type="character" w:customStyle="1" w:styleId="CommentTextChar">
    <w:name w:val="Comment Text Char"/>
    <w:basedOn w:val="DefaultParagraphFont"/>
    <w:link w:val="CommentText"/>
    <w:uiPriority w:val="99"/>
    <w:semiHidden/>
    <w:rsid w:val="00FF4D68"/>
    <w:rPr>
      <w:sz w:val="20"/>
      <w:szCs w:val="20"/>
    </w:rPr>
  </w:style>
  <w:style w:type="paragraph" w:styleId="CommentSubject">
    <w:name w:val="annotation subject"/>
    <w:basedOn w:val="CommentText"/>
    <w:next w:val="CommentText"/>
    <w:link w:val="CommentSubjectChar"/>
    <w:uiPriority w:val="99"/>
    <w:semiHidden/>
    <w:unhideWhenUsed/>
    <w:rsid w:val="00FF4D68"/>
    <w:rPr>
      <w:b/>
      <w:bCs/>
    </w:rPr>
  </w:style>
  <w:style w:type="character" w:customStyle="1" w:styleId="CommentSubjectChar">
    <w:name w:val="Comment Subject Char"/>
    <w:basedOn w:val="CommentTextChar"/>
    <w:link w:val="CommentSubject"/>
    <w:uiPriority w:val="99"/>
    <w:semiHidden/>
    <w:rsid w:val="00FF4D68"/>
    <w:rPr>
      <w:b/>
      <w:bCs/>
      <w:sz w:val="20"/>
      <w:szCs w:val="20"/>
    </w:rPr>
  </w:style>
  <w:style w:type="paragraph" w:styleId="BalloonText">
    <w:name w:val="Balloon Text"/>
    <w:basedOn w:val="Normal"/>
    <w:link w:val="BalloonTextChar"/>
    <w:uiPriority w:val="99"/>
    <w:semiHidden/>
    <w:unhideWhenUsed/>
    <w:rsid w:val="00FF4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68"/>
    <w:rPr>
      <w:rFonts w:ascii="Segoe UI" w:hAnsi="Segoe UI" w:cs="Segoe UI"/>
      <w:sz w:val="18"/>
      <w:szCs w:val="18"/>
    </w:rPr>
  </w:style>
  <w:style w:type="paragraph" w:styleId="Revision">
    <w:name w:val="Revision"/>
    <w:hidden/>
    <w:uiPriority w:val="99"/>
    <w:semiHidden/>
    <w:rsid w:val="00982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8DC25-1C96-3046-994E-0027B6AE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1615</Words>
  <Characters>9211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Southern Arkansas University</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Neelie Dobbins</cp:lastModifiedBy>
  <cp:revision>4</cp:revision>
  <cp:lastPrinted>2018-02-07T23:45:00Z</cp:lastPrinted>
  <dcterms:created xsi:type="dcterms:W3CDTF">2018-03-18T19:47:00Z</dcterms:created>
  <dcterms:modified xsi:type="dcterms:W3CDTF">2018-03-18T23:16:00Z</dcterms:modified>
</cp:coreProperties>
</file>